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36B38" w14:textId="52430F7A" w:rsidR="00A77FF0" w:rsidRPr="00481E5A" w:rsidRDefault="00A77FF0" w:rsidP="00A77FF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1E5A">
        <w:rPr>
          <w:rFonts w:ascii="Times New Roman" w:hAnsi="Times New Roman" w:cs="Times New Roman"/>
          <w:b/>
          <w:bCs/>
          <w:sz w:val="28"/>
          <w:szCs w:val="28"/>
        </w:rPr>
        <w:t>BẢNG 02 – YÊU CẦU VỀ VẬT LIỆU</w:t>
      </w:r>
    </w:p>
    <w:tbl>
      <w:tblPr>
        <w:tblW w:w="15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991"/>
        <w:gridCol w:w="1800"/>
        <w:gridCol w:w="5310"/>
        <w:gridCol w:w="1890"/>
        <w:gridCol w:w="1440"/>
        <w:gridCol w:w="2028"/>
        <w:gridCol w:w="6"/>
      </w:tblGrid>
      <w:tr w:rsidR="001F47E2" w:rsidRPr="001F47E2" w14:paraId="2E83AA72" w14:textId="46907E8C" w:rsidTr="00C50494">
        <w:trPr>
          <w:gridAfter w:val="1"/>
          <w:wAfter w:w="6" w:type="dxa"/>
          <w:cantSplit/>
          <w:trHeight w:val="315"/>
          <w:tblHeader/>
        </w:trPr>
        <w:tc>
          <w:tcPr>
            <w:tcW w:w="704" w:type="dxa"/>
            <w:shd w:val="clear" w:color="auto" w:fill="D9F2D0" w:themeFill="accent6" w:themeFillTint="33"/>
            <w:vAlign w:val="center"/>
            <w:hideMark/>
          </w:tcPr>
          <w:p w14:paraId="7B016394" w14:textId="77777777" w:rsidR="00A77FF0" w:rsidRPr="001F47E2" w:rsidRDefault="00A77FF0" w:rsidP="0031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TT</w:t>
            </w:r>
          </w:p>
        </w:tc>
        <w:tc>
          <w:tcPr>
            <w:tcW w:w="1991" w:type="dxa"/>
            <w:shd w:val="clear" w:color="auto" w:fill="D9F2D0" w:themeFill="accent6" w:themeFillTint="33"/>
            <w:vAlign w:val="center"/>
            <w:hideMark/>
          </w:tcPr>
          <w:p w14:paraId="7F56299C" w14:textId="4ACD49E0" w:rsidR="00A77FF0" w:rsidRPr="001F47E2" w:rsidRDefault="00A77FF0" w:rsidP="0031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Hạng mục</w:t>
            </w:r>
          </w:p>
        </w:tc>
        <w:tc>
          <w:tcPr>
            <w:tcW w:w="1800" w:type="dxa"/>
            <w:shd w:val="clear" w:color="auto" w:fill="D9F2D0" w:themeFill="accent6" w:themeFillTint="33"/>
            <w:vAlign w:val="center"/>
            <w:hideMark/>
          </w:tcPr>
          <w:p w14:paraId="278747D3" w14:textId="4097EC05" w:rsidR="00A77FF0" w:rsidRPr="001F47E2" w:rsidRDefault="00A77FF0" w:rsidP="0031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Vật liệu</w:t>
            </w:r>
          </w:p>
        </w:tc>
        <w:tc>
          <w:tcPr>
            <w:tcW w:w="5310" w:type="dxa"/>
            <w:shd w:val="clear" w:color="auto" w:fill="D9F2D0" w:themeFill="accent6" w:themeFillTint="33"/>
            <w:vAlign w:val="center"/>
            <w:hideMark/>
          </w:tcPr>
          <w:p w14:paraId="0BDB30C3" w14:textId="408DFAF1" w:rsidR="00A77FF0" w:rsidRPr="001F47E2" w:rsidRDefault="00A77FF0" w:rsidP="0031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Quy cách/màu sắc</w:t>
            </w:r>
          </w:p>
        </w:tc>
        <w:tc>
          <w:tcPr>
            <w:tcW w:w="1890" w:type="dxa"/>
            <w:shd w:val="clear" w:color="auto" w:fill="D9F2D0" w:themeFill="accent6" w:themeFillTint="33"/>
            <w:vAlign w:val="center"/>
            <w:hideMark/>
          </w:tcPr>
          <w:p w14:paraId="72EA6AC6" w14:textId="46925EE6" w:rsidR="00A77FF0" w:rsidRPr="001F47E2" w:rsidRDefault="00A77FF0" w:rsidP="0031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Thương hiệu - model</w:t>
            </w:r>
          </w:p>
        </w:tc>
        <w:tc>
          <w:tcPr>
            <w:tcW w:w="1440" w:type="dxa"/>
            <w:shd w:val="clear" w:color="auto" w:fill="D9F2D0" w:themeFill="accent6" w:themeFillTint="33"/>
            <w:vAlign w:val="center"/>
            <w:hideMark/>
          </w:tcPr>
          <w:p w14:paraId="260F2824" w14:textId="1AE677E7" w:rsidR="00A77FF0" w:rsidRPr="001F47E2" w:rsidRDefault="00A77FF0" w:rsidP="0031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Chứng chỉ</w:t>
            </w:r>
          </w:p>
        </w:tc>
        <w:tc>
          <w:tcPr>
            <w:tcW w:w="2028" w:type="dxa"/>
            <w:shd w:val="clear" w:color="auto" w:fill="D9F2D0" w:themeFill="accent6" w:themeFillTint="33"/>
          </w:tcPr>
          <w:p w14:paraId="62E4992A" w14:textId="1F4646E6" w:rsidR="00A77FF0" w:rsidRPr="001F47E2" w:rsidRDefault="00A77FF0" w:rsidP="003146C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4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xuất kỹ thuật</w:t>
            </w:r>
          </w:p>
          <w:p w14:paraId="30539D79" w14:textId="76D4DCEF" w:rsidR="00A77FF0" w:rsidRPr="001F47E2" w:rsidRDefault="00A77FF0" w:rsidP="0031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của nhà thầu</w:t>
            </w:r>
          </w:p>
        </w:tc>
      </w:tr>
      <w:tr w:rsidR="001F47E2" w:rsidRPr="001F47E2" w14:paraId="33A801F0" w14:textId="12CCF1EB" w:rsidTr="00C50494">
        <w:trPr>
          <w:gridAfter w:val="1"/>
          <w:wAfter w:w="6" w:type="dxa"/>
          <w:cantSplit/>
          <w:trHeight w:val="315"/>
          <w:tblHeader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33E888F1" w14:textId="025D3D20" w:rsidR="00A77FF0" w:rsidRPr="001F47E2" w:rsidRDefault="00A77FF0" w:rsidP="0031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(1)</w:t>
            </w:r>
          </w:p>
        </w:tc>
        <w:tc>
          <w:tcPr>
            <w:tcW w:w="1991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7ADA5DAA" w14:textId="47A49DFC" w:rsidR="00A77FF0" w:rsidRPr="001F47E2" w:rsidRDefault="00A77FF0" w:rsidP="0031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(2)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264833FA" w14:textId="6FE1704F" w:rsidR="00A77FF0" w:rsidRPr="001F47E2" w:rsidRDefault="00A77FF0" w:rsidP="0031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(3)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3AFEC2FB" w14:textId="093D9D5C" w:rsidR="00A77FF0" w:rsidRPr="001F47E2" w:rsidRDefault="00A77FF0" w:rsidP="0031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(4)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5A8AE3C2" w14:textId="34816E77" w:rsidR="00A77FF0" w:rsidRPr="001F47E2" w:rsidRDefault="00A77FF0" w:rsidP="0031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F2D0" w:themeFill="accent6" w:themeFillTint="33"/>
            <w:vAlign w:val="center"/>
          </w:tcPr>
          <w:p w14:paraId="1D507BBF" w14:textId="6DA446F5" w:rsidR="00A77FF0" w:rsidRPr="001F47E2" w:rsidRDefault="00A77FF0" w:rsidP="0031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(6)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D9F2D0" w:themeFill="accent6" w:themeFillTint="33"/>
          </w:tcPr>
          <w:p w14:paraId="5B69785F" w14:textId="54E13A56" w:rsidR="00A77FF0" w:rsidRPr="001F47E2" w:rsidRDefault="00A77FF0" w:rsidP="003146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(7)</w:t>
            </w:r>
          </w:p>
        </w:tc>
      </w:tr>
      <w:tr w:rsidR="001F47E2" w:rsidRPr="001F47E2" w14:paraId="3386D115" w14:textId="77777777" w:rsidTr="003146C5">
        <w:trPr>
          <w:cantSplit/>
          <w:trHeight w:val="567"/>
        </w:trPr>
        <w:tc>
          <w:tcPr>
            <w:tcW w:w="704" w:type="dxa"/>
            <w:vAlign w:val="center"/>
          </w:tcPr>
          <w:p w14:paraId="1D0B4461" w14:textId="560FEE31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I</w:t>
            </w:r>
          </w:p>
        </w:tc>
        <w:tc>
          <w:tcPr>
            <w:tcW w:w="14465" w:type="dxa"/>
            <w:gridSpan w:val="7"/>
            <w:vAlign w:val="center"/>
          </w:tcPr>
          <w:p w14:paraId="40485F8F" w14:textId="056EFA60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SÀN</w:t>
            </w:r>
          </w:p>
        </w:tc>
      </w:tr>
      <w:tr w:rsidR="001F47E2" w:rsidRPr="001F47E2" w14:paraId="77A778C4" w14:textId="0FCF4C43" w:rsidTr="00C6799A">
        <w:trPr>
          <w:gridAfter w:val="1"/>
          <w:wAfter w:w="6" w:type="dxa"/>
          <w:cantSplit/>
          <w:trHeight w:val="1383"/>
        </w:trPr>
        <w:tc>
          <w:tcPr>
            <w:tcW w:w="704" w:type="dxa"/>
            <w:vAlign w:val="center"/>
            <w:hideMark/>
          </w:tcPr>
          <w:p w14:paraId="4491A924" w14:textId="77777777" w:rsidR="00A77FF0" w:rsidRPr="001F47E2" w:rsidRDefault="00A77FF0" w:rsidP="00F911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91" w:type="dxa"/>
            <w:vAlign w:val="center"/>
            <w:hideMark/>
          </w:tcPr>
          <w:p w14:paraId="23129156" w14:textId="77777777" w:rsidR="00A77FF0" w:rsidRPr="001F47E2" w:rsidRDefault="00A77FF0" w:rsidP="003146C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Không gian sảnh thang máy các tầng, không gian sảnh giao thông tầng 1</w:t>
            </w:r>
          </w:p>
        </w:tc>
        <w:tc>
          <w:tcPr>
            <w:tcW w:w="1800" w:type="dxa"/>
            <w:vAlign w:val="center"/>
            <w:hideMark/>
          </w:tcPr>
          <w:p w14:paraId="1A5E601E" w14:textId="77777777" w:rsidR="00A77FF0" w:rsidRPr="001F47E2" w:rsidRDefault="00A77FF0" w:rsidP="00F911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Đá Marble tự nhiên</w:t>
            </w:r>
          </w:p>
        </w:tc>
        <w:tc>
          <w:tcPr>
            <w:tcW w:w="5310" w:type="dxa"/>
            <w:vAlign w:val="center"/>
            <w:hideMark/>
          </w:tcPr>
          <w:p w14:paraId="319A2A81" w14:textId="67C93AA5" w:rsidR="00A77FF0" w:rsidRPr="001F47E2" w:rsidRDefault="00A77FF0" w:rsidP="00F911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KT: 1200x1200mm, dày 16-18mm, độ cứng mohs 4-6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Màu sắc trắng xám vân mây theo bản vẽ thiết kế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 xml:space="preserve">(tương đương AThenaGrey </w:t>
            </w:r>
            <w:r w:rsidR="00C67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Th</w:t>
            </w:r>
            <w:r w:rsidR="00C67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ổ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Nhĩ Kỳ/ Đá Trắng Ý vân khói/…)</w:t>
            </w:r>
          </w:p>
        </w:tc>
        <w:tc>
          <w:tcPr>
            <w:tcW w:w="1890" w:type="dxa"/>
            <w:vAlign w:val="center"/>
            <w:hideMark/>
          </w:tcPr>
          <w:p w14:paraId="025D54E8" w14:textId="77777777" w:rsidR="00A77FF0" w:rsidRPr="001F47E2" w:rsidRDefault="00A77FF0" w:rsidP="00F911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Đá tự nhiên nhập khẩu hoặc tương đương</w:t>
            </w:r>
          </w:p>
        </w:tc>
        <w:tc>
          <w:tcPr>
            <w:tcW w:w="1440" w:type="dxa"/>
            <w:vAlign w:val="center"/>
            <w:hideMark/>
          </w:tcPr>
          <w:p w14:paraId="518F0B0B" w14:textId="77777777" w:rsidR="00A77FF0" w:rsidRPr="001F47E2" w:rsidRDefault="00A77FF0" w:rsidP="00F911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</w:tcPr>
          <w:p w14:paraId="1EAD5971" w14:textId="77777777" w:rsidR="00A77FF0" w:rsidRPr="001F47E2" w:rsidRDefault="00A77FF0" w:rsidP="00F911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6C5F2EF9" w14:textId="7B4D193E" w:rsidTr="003146C5">
        <w:trPr>
          <w:gridAfter w:val="1"/>
          <w:wAfter w:w="6" w:type="dxa"/>
          <w:cantSplit/>
          <w:trHeight w:val="1529"/>
        </w:trPr>
        <w:tc>
          <w:tcPr>
            <w:tcW w:w="704" w:type="dxa"/>
            <w:vAlign w:val="center"/>
            <w:hideMark/>
          </w:tcPr>
          <w:p w14:paraId="6ED0EAE4" w14:textId="77777777" w:rsidR="00A77FF0" w:rsidRPr="001F47E2" w:rsidRDefault="00A77FF0" w:rsidP="00F911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991" w:type="dxa"/>
            <w:vAlign w:val="center"/>
            <w:hideMark/>
          </w:tcPr>
          <w:p w14:paraId="5FD0180D" w14:textId="77777777" w:rsidR="00A77FF0" w:rsidRPr="001F47E2" w:rsidRDefault="00A77FF0" w:rsidP="003146C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Không gian làm việc trưởng phòng, Không gian phòng họp </w:t>
            </w:r>
          </w:p>
        </w:tc>
        <w:tc>
          <w:tcPr>
            <w:tcW w:w="1800" w:type="dxa"/>
            <w:vAlign w:val="center"/>
            <w:hideMark/>
          </w:tcPr>
          <w:p w14:paraId="4D3781DD" w14:textId="77777777" w:rsidR="00A77FF0" w:rsidRPr="001F47E2" w:rsidRDefault="00A77FF0" w:rsidP="00F911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Thảm lát sàn</w:t>
            </w:r>
          </w:p>
        </w:tc>
        <w:tc>
          <w:tcPr>
            <w:tcW w:w="5310" w:type="dxa"/>
            <w:vAlign w:val="center"/>
            <w:hideMark/>
          </w:tcPr>
          <w:p w14:paraId="657DDEA3" w14:textId="075B63DE" w:rsidR="00A77FF0" w:rsidRPr="001F47E2" w:rsidRDefault="00A77FF0" w:rsidP="00F911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KT: 25x100cm, dày 9mm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Sợi thảm nylon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 xml:space="preserve">- Màu </w:t>
            </w:r>
            <w:r w:rsidR="00D05D6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x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ám lông chuột theo bản vẽ thiết kế hoặc tương đương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(tương đương Feltech - Limestone SS02)</w:t>
            </w:r>
          </w:p>
        </w:tc>
        <w:tc>
          <w:tcPr>
            <w:tcW w:w="1890" w:type="dxa"/>
            <w:vAlign w:val="center"/>
            <w:hideMark/>
          </w:tcPr>
          <w:p w14:paraId="28D30DE0" w14:textId="77777777" w:rsidR="00A77FF0" w:rsidRPr="001F47E2" w:rsidRDefault="00A77FF0" w:rsidP="00F911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Feltech hoặc tương đương</w:t>
            </w:r>
          </w:p>
        </w:tc>
        <w:tc>
          <w:tcPr>
            <w:tcW w:w="1440" w:type="dxa"/>
            <w:vAlign w:val="center"/>
            <w:hideMark/>
          </w:tcPr>
          <w:p w14:paraId="43C80B1D" w14:textId="77777777" w:rsidR="00A77FF0" w:rsidRPr="001F47E2" w:rsidRDefault="00A77FF0" w:rsidP="00F911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</w:tcPr>
          <w:p w14:paraId="57CE4D84" w14:textId="77777777" w:rsidR="00A77FF0" w:rsidRPr="001F47E2" w:rsidRDefault="00A77FF0" w:rsidP="00F911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5CD2C28E" w14:textId="2080B3AC" w:rsidTr="00C6799A">
        <w:trPr>
          <w:gridAfter w:val="1"/>
          <w:wAfter w:w="6" w:type="dxa"/>
          <w:cantSplit/>
          <w:trHeight w:val="1062"/>
        </w:trPr>
        <w:tc>
          <w:tcPr>
            <w:tcW w:w="704" w:type="dxa"/>
            <w:tcBorders>
              <w:bottom w:val="single" w:sz="4" w:space="0" w:color="auto"/>
            </w:tcBorders>
            <w:vAlign w:val="center"/>
            <w:hideMark/>
          </w:tcPr>
          <w:p w14:paraId="1A9A05B0" w14:textId="77777777" w:rsidR="00A77FF0" w:rsidRPr="001F47E2" w:rsidRDefault="00A77FF0" w:rsidP="00F911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991" w:type="dxa"/>
            <w:tcBorders>
              <w:bottom w:val="single" w:sz="4" w:space="0" w:color="auto"/>
            </w:tcBorders>
            <w:vAlign w:val="center"/>
            <w:hideMark/>
          </w:tcPr>
          <w:p w14:paraId="21D8F4E6" w14:textId="77777777" w:rsidR="00A77FF0" w:rsidRPr="001F47E2" w:rsidRDefault="00A77FF0" w:rsidP="003146C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Len chân tường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  <w:hideMark/>
          </w:tcPr>
          <w:p w14:paraId="1B37EBBB" w14:textId="77777777" w:rsidR="00A77FF0" w:rsidRPr="001F47E2" w:rsidRDefault="00A77FF0" w:rsidP="00F911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Gỗ sồi tự nhiên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vAlign w:val="center"/>
            <w:hideMark/>
          </w:tcPr>
          <w:p w14:paraId="4B5B260C" w14:textId="77777777" w:rsidR="00A77FF0" w:rsidRPr="001F47E2" w:rsidRDefault="00A77FF0" w:rsidP="00F911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KT: 120x3000mm, dày 14mm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PU màu trắng bóng mờ theo bản vẽ thiết kế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Chống ẩm, chống cong vênh, chống mối mọt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  <w:hideMark/>
          </w:tcPr>
          <w:p w14:paraId="02CF6E48" w14:textId="77777777" w:rsidR="00A77FF0" w:rsidRPr="001F47E2" w:rsidRDefault="00A77FF0" w:rsidP="00F911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Gỗ sồi tự nhiên hoặc tương đương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6AC6846A" w14:textId="77777777" w:rsidR="00A77FF0" w:rsidRPr="001F47E2" w:rsidRDefault="00A77FF0" w:rsidP="00F911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14:paraId="0479847C" w14:textId="77777777" w:rsidR="00A77FF0" w:rsidRPr="001F47E2" w:rsidRDefault="00A77FF0" w:rsidP="00F911B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01AA53DD" w14:textId="77777777" w:rsidTr="003146C5">
        <w:trPr>
          <w:cantSplit/>
          <w:trHeight w:val="567"/>
        </w:trPr>
        <w:tc>
          <w:tcPr>
            <w:tcW w:w="704" w:type="dxa"/>
            <w:vAlign w:val="center"/>
          </w:tcPr>
          <w:p w14:paraId="6B8DC567" w14:textId="43279EE4" w:rsidR="00A77FF0" w:rsidRPr="001F47E2" w:rsidRDefault="00A77FF0" w:rsidP="00F911B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II</w:t>
            </w:r>
          </w:p>
        </w:tc>
        <w:tc>
          <w:tcPr>
            <w:tcW w:w="14465" w:type="dxa"/>
            <w:gridSpan w:val="7"/>
            <w:vAlign w:val="center"/>
          </w:tcPr>
          <w:p w14:paraId="55E307AD" w14:textId="05996D17" w:rsidR="00A77FF0" w:rsidRPr="001F47E2" w:rsidRDefault="00A77FF0" w:rsidP="003146C5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TƯỜNG</w:t>
            </w:r>
          </w:p>
        </w:tc>
      </w:tr>
      <w:tr w:rsidR="001F47E2" w:rsidRPr="001F47E2" w14:paraId="1DFA2998" w14:textId="4711A9EF" w:rsidTr="003146C5">
        <w:trPr>
          <w:gridAfter w:val="1"/>
          <w:wAfter w:w="6" w:type="dxa"/>
          <w:cantSplit/>
          <w:trHeight w:val="1844"/>
        </w:trPr>
        <w:tc>
          <w:tcPr>
            <w:tcW w:w="704" w:type="dxa"/>
            <w:vAlign w:val="center"/>
            <w:hideMark/>
          </w:tcPr>
          <w:p w14:paraId="1392BCF0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91" w:type="dxa"/>
            <w:vAlign w:val="center"/>
            <w:hideMark/>
          </w:tcPr>
          <w:p w14:paraId="7F670379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Đá ốp sảnh thang máy các tầng, không gian sảnh giao thông tầng 1</w:t>
            </w:r>
          </w:p>
        </w:tc>
        <w:tc>
          <w:tcPr>
            <w:tcW w:w="1800" w:type="dxa"/>
            <w:vAlign w:val="center"/>
            <w:hideMark/>
          </w:tcPr>
          <w:p w14:paraId="2DFD3351" w14:textId="032DCB61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Đá Marble </w:t>
            </w:r>
            <w:r w:rsidR="00C67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ự </w:t>
            </w:r>
            <w:r w:rsidR="00C67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hiên</w:t>
            </w:r>
          </w:p>
        </w:tc>
        <w:tc>
          <w:tcPr>
            <w:tcW w:w="5310" w:type="dxa"/>
            <w:vAlign w:val="center"/>
            <w:hideMark/>
          </w:tcPr>
          <w:p w14:paraId="65A675BA" w14:textId="70C6AF3A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KT: 1000x3000mm, dày 16-18mm, độ cứng mohs 4-6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Màu sắc kem nhạt vân gỗ thẳng đứng theo bản vẽ thiết kế hoặc tương đương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 xml:space="preserve">(tương đương Vân gỗ Hoàng Gia/Vân Gỗ Cát </w:t>
            </w:r>
            <w:r w:rsidR="00C67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–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Th</w:t>
            </w:r>
            <w:r w:rsidR="00C67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ổ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Nhĩ Kỳ…)</w:t>
            </w:r>
          </w:p>
        </w:tc>
        <w:tc>
          <w:tcPr>
            <w:tcW w:w="1890" w:type="dxa"/>
            <w:vAlign w:val="center"/>
            <w:hideMark/>
          </w:tcPr>
          <w:p w14:paraId="3DFF4F77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Đá tự nhiên nhập khẩu hoặc tương đương</w:t>
            </w:r>
          </w:p>
        </w:tc>
        <w:tc>
          <w:tcPr>
            <w:tcW w:w="1440" w:type="dxa"/>
            <w:vAlign w:val="center"/>
            <w:hideMark/>
          </w:tcPr>
          <w:p w14:paraId="06985B7B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</w:tcPr>
          <w:p w14:paraId="0BB11BE1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0CF2A38A" w14:textId="2487495A" w:rsidTr="003146C5">
        <w:trPr>
          <w:gridAfter w:val="1"/>
          <w:wAfter w:w="6" w:type="dxa"/>
          <w:cantSplit/>
          <w:trHeight w:val="945"/>
        </w:trPr>
        <w:tc>
          <w:tcPr>
            <w:tcW w:w="704" w:type="dxa"/>
            <w:vAlign w:val="center"/>
            <w:hideMark/>
          </w:tcPr>
          <w:p w14:paraId="211A70A1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2</w:t>
            </w:r>
          </w:p>
        </w:tc>
        <w:tc>
          <w:tcPr>
            <w:tcW w:w="1991" w:type="dxa"/>
            <w:vAlign w:val="center"/>
            <w:hideMark/>
          </w:tcPr>
          <w:p w14:paraId="0E5FA41D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Vách gỗ ốp tường không gian sảnh hành lang, vách ốp tường ngăn chia các khu vực làm việc </w:t>
            </w:r>
          </w:p>
        </w:tc>
        <w:tc>
          <w:tcPr>
            <w:tcW w:w="1800" w:type="dxa"/>
            <w:vAlign w:val="center"/>
            <w:hideMark/>
          </w:tcPr>
          <w:p w14:paraId="062794ED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Vách gỗ</w:t>
            </w:r>
          </w:p>
        </w:tc>
        <w:tc>
          <w:tcPr>
            <w:tcW w:w="5310" w:type="dxa"/>
            <w:vAlign w:val="center"/>
            <w:hideMark/>
          </w:tcPr>
          <w:p w14:paraId="3788F7E7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KT: 1220x2900mm, dày 12mm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Phôi ván plywood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Mã LK4612A - Fouilly OAK theo bản vẽ thiết kế hoặc tương đương</w:t>
            </w:r>
          </w:p>
        </w:tc>
        <w:tc>
          <w:tcPr>
            <w:tcW w:w="1890" w:type="dxa"/>
            <w:vAlign w:val="center"/>
            <w:hideMark/>
          </w:tcPr>
          <w:p w14:paraId="1C9B2E6A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An Cường hoặc tương đương</w:t>
            </w:r>
          </w:p>
        </w:tc>
        <w:tc>
          <w:tcPr>
            <w:tcW w:w="1440" w:type="dxa"/>
            <w:vAlign w:val="center"/>
            <w:hideMark/>
          </w:tcPr>
          <w:p w14:paraId="085055A7" w14:textId="15D70A41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Bản sao CQ hoặc chứng chỉ xuất xưởng</w:t>
            </w:r>
          </w:p>
        </w:tc>
        <w:tc>
          <w:tcPr>
            <w:tcW w:w="2028" w:type="dxa"/>
          </w:tcPr>
          <w:p w14:paraId="7515C787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1E12F9D5" w14:textId="5F946AF8" w:rsidTr="00C6799A">
        <w:trPr>
          <w:gridAfter w:val="1"/>
          <w:wAfter w:w="6" w:type="dxa"/>
          <w:cantSplit/>
          <w:trHeight w:val="1477"/>
        </w:trPr>
        <w:tc>
          <w:tcPr>
            <w:tcW w:w="704" w:type="dxa"/>
            <w:vAlign w:val="center"/>
            <w:hideMark/>
          </w:tcPr>
          <w:p w14:paraId="53789DA1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991" w:type="dxa"/>
            <w:vAlign w:val="center"/>
            <w:hideMark/>
          </w:tcPr>
          <w:p w14:paraId="554401AE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sv-SE"/>
                <w14:ligatures w14:val="none"/>
              </w:rPr>
              <w:t>Giấy dán tường trang trí</w:t>
            </w:r>
          </w:p>
        </w:tc>
        <w:tc>
          <w:tcPr>
            <w:tcW w:w="1800" w:type="dxa"/>
            <w:vAlign w:val="center"/>
            <w:hideMark/>
          </w:tcPr>
          <w:p w14:paraId="2D014209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Giấy dán tường</w:t>
            </w:r>
          </w:p>
        </w:tc>
        <w:tc>
          <w:tcPr>
            <w:tcW w:w="5310" w:type="dxa"/>
            <w:vAlign w:val="center"/>
            <w:hideMark/>
          </w:tcPr>
          <w:p w14:paraId="244F143C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KT: 1.06m×15.6m (diện tích hữu dụng 14m²/cuộn)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Màu sắc trắng kem vân hạt cát theo bản vẽ thiết kế hoặc tương đương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Mã A88429-1 Natural paint theo bản vẽ thiết kế hoặc tương đương</w:t>
            </w:r>
          </w:p>
        </w:tc>
        <w:tc>
          <w:tcPr>
            <w:tcW w:w="1890" w:type="dxa"/>
            <w:vAlign w:val="center"/>
            <w:hideMark/>
          </w:tcPr>
          <w:p w14:paraId="08C807C9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Natural Hàn Quốc hoặc tương đương</w:t>
            </w:r>
          </w:p>
        </w:tc>
        <w:tc>
          <w:tcPr>
            <w:tcW w:w="1440" w:type="dxa"/>
            <w:vAlign w:val="center"/>
            <w:hideMark/>
          </w:tcPr>
          <w:p w14:paraId="7CDF5028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</w:tcPr>
          <w:p w14:paraId="5BD89FB5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13C93C2A" w14:textId="2073C703" w:rsidTr="003146C5">
        <w:trPr>
          <w:gridAfter w:val="1"/>
          <w:wAfter w:w="6" w:type="dxa"/>
          <w:cantSplit/>
          <w:trHeight w:val="1160"/>
        </w:trPr>
        <w:tc>
          <w:tcPr>
            <w:tcW w:w="704" w:type="dxa"/>
            <w:vAlign w:val="center"/>
            <w:hideMark/>
          </w:tcPr>
          <w:p w14:paraId="5907180D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991" w:type="dxa"/>
            <w:vAlign w:val="center"/>
            <w:hideMark/>
          </w:tcPr>
          <w:p w14:paraId="003282FE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Vách inox mạ đồng décor ốp sảnh thang máy</w:t>
            </w:r>
          </w:p>
        </w:tc>
        <w:tc>
          <w:tcPr>
            <w:tcW w:w="1800" w:type="dxa"/>
            <w:vAlign w:val="center"/>
            <w:hideMark/>
          </w:tcPr>
          <w:p w14:paraId="2CD7FCB4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Inox 304</w:t>
            </w:r>
          </w:p>
        </w:tc>
        <w:tc>
          <w:tcPr>
            <w:tcW w:w="5310" w:type="dxa"/>
            <w:vAlign w:val="center"/>
            <w:hideMark/>
          </w:tcPr>
          <w:p w14:paraId="7506423B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KT: 1220x2850-4000, dày 3mm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Cắt CNC theo bản vẽ thiết kế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Màu sắc mạ màu đồng xước theo bản vẽ thiết kế hoặc tương đương</w:t>
            </w:r>
          </w:p>
        </w:tc>
        <w:tc>
          <w:tcPr>
            <w:tcW w:w="1890" w:type="dxa"/>
            <w:vAlign w:val="center"/>
            <w:hideMark/>
          </w:tcPr>
          <w:p w14:paraId="0C27CC8B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Inox 304 hoặc tương đương</w:t>
            </w:r>
          </w:p>
        </w:tc>
        <w:tc>
          <w:tcPr>
            <w:tcW w:w="1440" w:type="dxa"/>
            <w:vAlign w:val="center"/>
          </w:tcPr>
          <w:p w14:paraId="6DDEB4C1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</w:tcPr>
          <w:p w14:paraId="14A672EB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516D8F0B" w14:textId="50935705" w:rsidTr="003146C5">
        <w:trPr>
          <w:gridAfter w:val="1"/>
          <w:wAfter w:w="6" w:type="dxa"/>
          <w:cantSplit/>
          <w:trHeight w:val="1160"/>
        </w:trPr>
        <w:tc>
          <w:tcPr>
            <w:tcW w:w="704" w:type="dxa"/>
            <w:vAlign w:val="center"/>
            <w:hideMark/>
          </w:tcPr>
          <w:p w14:paraId="2A15C80A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1991" w:type="dxa"/>
            <w:vAlign w:val="center"/>
            <w:hideMark/>
          </w:tcPr>
          <w:p w14:paraId="20A7E4A0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Vách Lam gỗ tự nhiên trang trí ngăn chia không gian phó phòng </w:t>
            </w:r>
          </w:p>
        </w:tc>
        <w:tc>
          <w:tcPr>
            <w:tcW w:w="1800" w:type="dxa"/>
            <w:vAlign w:val="center"/>
            <w:hideMark/>
          </w:tcPr>
          <w:p w14:paraId="63FAA26B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Vách gỗ</w:t>
            </w:r>
          </w:p>
        </w:tc>
        <w:tc>
          <w:tcPr>
            <w:tcW w:w="5310" w:type="dxa"/>
            <w:vAlign w:val="center"/>
            <w:hideMark/>
          </w:tcPr>
          <w:p w14:paraId="2135C9FA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KT thanh: 125x3000mm, dày 25mm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Đã xử lý chống ẩm, chống cong vênh, chống mối mọt</w:t>
            </w:r>
          </w:p>
        </w:tc>
        <w:tc>
          <w:tcPr>
            <w:tcW w:w="1890" w:type="dxa"/>
            <w:vAlign w:val="center"/>
            <w:hideMark/>
          </w:tcPr>
          <w:p w14:paraId="27922CE6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Gỗ sồi tự nhiên hoặc tương đương</w:t>
            </w:r>
          </w:p>
        </w:tc>
        <w:tc>
          <w:tcPr>
            <w:tcW w:w="1440" w:type="dxa"/>
            <w:vAlign w:val="center"/>
          </w:tcPr>
          <w:p w14:paraId="2DD14C6C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</w:tcPr>
          <w:p w14:paraId="3F7E36C1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44FFD4F1" w14:textId="68075F14" w:rsidTr="003146C5">
        <w:trPr>
          <w:gridAfter w:val="1"/>
          <w:wAfter w:w="6" w:type="dxa"/>
          <w:cantSplit/>
          <w:trHeight w:val="1151"/>
        </w:trPr>
        <w:tc>
          <w:tcPr>
            <w:tcW w:w="704" w:type="dxa"/>
            <w:vAlign w:val="center"/>
          </w:tcPr>
          <w:p w14:paraId="73158198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991" w:type="dxa"/>
            <w:vAlign w:val="center"/>
          </w:tcPr>
          <w:p w14:paraId="1B1993F0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Vách thạch cao cách ngăn chia các không gian </w:t>
            </w:r>
          </w:p>
        </w:tc>
        <w:tc>
          <w:tcPr>
            <w:tcW w:w="1800" w:type="dxa"/>
            <w:vAlign w:val="center"/>
          </w:tcPr>
          <w:p w14:paraId="3F4D316F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Tấm thạch cao</w:t>
            </w:r>
          </w:p>
        </w:tc>
        <w:tc>
          <w:tcPr>
            <w:tcW w:w="5310" w:type="dxa"/>
            <w:vAlign w:val="center"/>
          </w:tcPr>
          <w:p w14:paraId="0F6E4199" w14:textId="650DABC4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KT tấm thạch cao: 1220x2440mm, dày 9mm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(tương đương Tấm Thạch Cao VĨNH TƯỜNG -Gyproc)</w:t>
            </w:r>
          </w:p>
        </w:tc>
        <w:tc>
          <w:tcPr>
            <w:tcW w:w="1890" w:type="dxa"/>
            <w:vAlign w:val="center"/>
          </w:tcPr>
          <w:p w14:paraId="13D74EFF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Vĩnh Tường hoặc tương đương</w:t>
            </w:r>
          </w:p>
        </w:tc>
        <w:tc>
          <w:tcPr>
            <w:tcW w:w="1440" w:type="dxa"/>
            <w:vAlign w:val="center"/>
          </w:tcPr>
          <w:p w14:paraId="45FE39E5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</w:tcPr>
          <w:p w14:paraId="7DD781B7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1E4E515C" w14:textId="4F98488F" w:rsidTr="003146C5">
        <w:trPr>
          <w:gridAfter w:val="1"/>
          <w:wAfter w:w="6" w:type="dxa"/>
          <w:cantSplit/>
          <w:trHeight w:val="945"/>
        </w:trPr>
        <w:tc>
          <w:tcPr>
            <w:tcW w:w="704" w:type="dxa"/>
            <w:vAlign w:val="center"/>
            <w:hideMark/>
          </w:tcPr>
          <w:p w14:paraId="2598F7B8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1991" w:type="dxa"/>
            <w:vAlign w:val="center"/>
            <w:hideMark/>
          </w:tcPr>
          <w:p w14:paraId="78642355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Bông khoáng cách âm</w:t>
            </w:r>
          </w:p>
        </w:tc>
        <w:tc>
          <w:tcPr>
            <w:tcW w:w="1800" w:type="dxa"/>
            <w:vAlign w:val="center"/>
            <w:hideMark/>
          </w:tcPr>
          <w:p w14:paraId="34AC7DBF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Bông khoáng cách âm tại vị trí vách thạch cao 2 mặt cần cách âm</w:t>
            </w:r>
          </w:p>
        </w:tc>
        <w:tc>
          <w:tcPr>
            <w:tcW w:w="5310" w:type="dxa"/>
            <w:vAlign w:val="center"/>
            <w:hideMark/>
          </w:tcPr>
          <w:p w14:paraId="5860EA9E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- Quy cách theo kiện (6 tấm/kiện)</w:t>
            </w:r>
          </w:p>
          <w:p w14:paraId="19158E43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>- KT: 600 x 1200mm, dày 50mm, tỷ trọng 40kg/m3</w:t>
            </w:r>
          </w:p>
          <w:p w14:paraId="6AFF522A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Màu sắc: màu vàng</w:t>
            </w:r>
          </w:p>
        </w:tc>
        <w:tc>
          <w:tcPr>
            <w:tcW w:w="1890" w:type="dxa"/>
            <w:vAlign w:val="center"/>
            <w:hideMark/>
          </w:tcPr>
          <w:p w14:paraId="60000D71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Bông khoáng Rockwool Thái Lan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 xml:space="preserve"> 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hoặc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 xml:space="preserve"> tương đương</w:t>
            </w:r>
          </w:p>
        </w:tc>
        <w:tc>
          <w:tcPr>
            <w:tcW w:w="1440" w:type="dxa"/>
            <w:vAlign w:val="center"/>
          </w:tcPr>
          <w:p w14:paraId="7F594238" w14:textId="66EFBA9D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</w:tcPr>
          <w:p w14:paraId="20247230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1B2550C9" w14:textId="313D65EB" w:rsidTr="003146C5">
        <w:trPr>
          <w:gridAfter w:val="1"/>
          <w:wAfter w:w="6" w:type="dxa"/>
          <w:cantSplit/>
          <w:trHeight w:val="945"/>
        </w:trPr>
        <w:tc>
          <w:tcPr>
            <w:tcW w:w="704" w:type="dxa"/>
            <w:vAlign w:val="center"/>
            <w:hideMark/>
          </w:tcPr>
          <w:p w14:paraId="3D94095E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1991" w:type="dxa"/>
            <w:vAlign w:val="center"/>
            <w:hideMark/>
          </w:tcPr>
          <w:p w14:paraId="733837E8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Khung Xương Thạch Cao</w:t>
            </w:r>
          </w:p>
        </w:tc>
        <w:tc>
          <w:tcPr>
            <w:tcW w:w="1800" w:type="dxa"/>
            <w:vAlign w:val="center"/>
            <w:hideMark/>
          </w:tcPr>
          <w:p w14:paraId="4EC5BA8A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Khung xương</w:t>
            </w:r>
          </w:p>
        </w:tc>
        <w:tc>
          <w:tcPr>
            <w:tcW w:w="5310" w:type="dxa"/>
            <w:vAlign w:val="center"/>
            <w:hideMark/>
          </w:tcPr>
          <w:p w14:paraId="12921255" w14:textId="7DF8A94C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Chất liệu: Thép mạ hợp nhôm- kẽm (A</w:t>
            </w:r>
            <w:r w:rsidR="00C67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-Z</w:t>
            </w:r>
            <w:r w:rsidR="00C67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Độ dày thanh 0,38mm, chiều dài thanh 4m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(tương đương Khung ALPHA Vĩnh Tường)</w:t>
            </w:r>
          </w:p>
        </w:tc>
        <w:tc>
          <w:tcPr>
            <w:tcW w:w="1890" w:type="dxa"/>
            <w:vAlign w:val="center"/>
            <w:hideMark/>
          </w:tcPr>
          <w:p w14:paraId="08D60453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Vĩnh Tường hoặc tương đương</w:t>
            </w:r>
          </w:p>
        </w:tc>
        <w:tc>
          <w:tcPr>
            <w:tcW w:w="1440" w:type="dxa"/>
            <w:vAlign w:val="center"/>
          </w:tcPr>
          <w:p w14:paraId="15709588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</w:tcPr>
          <w:p w14:paraId="1B7BB0FB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6E3B851A" w14:textId="73414108" w:rsidTr="003146C5">
        <w:trPr>
          <w:gridAfter w:val="1"/>
          <w:wAfter w:w="6" w:type="dxa"/>
          <w:cantSplit/>
          <w:trHeight w:val="945"/>
        </w:trPr>
        <w:tc>
          <w:tcPr>
            <w:tcW w:w="704" w:type="dxa"/>
            <w:vAlign w:val="center"/>
            <w:hideMark/>
          </w:tcPr>
          <w:p w14:paraId="0198E259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1991" w:type="dxa"/>
            <w:vAlign w:val="center"/>
            <w:hideMark/>
          </w:tcPr>
          <w:p w14:paraId="61303411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Vách kính Cường lực ngăn chia</w:t>
            </w:r>
          </w:p>
        </w:tc>
        <w:tc>
          <w:tcPr>
            <w:tcW w:w="1800" w:type="dxa"/>
            <w:vAlign w:val="center"/>
            <w:hideMark/>
          </w:tcPr>
          <w:p w14:paraId="114A51D0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Kính Cường lực</w:t>
            </w:r>
          </w:p>
        </w:tc>
        <w:tc>
          <w:tcPr>
            <w:tcW w:w="5310" w:type="dxa"/>
            <w:vAlign w:val="center"/>
            <w:hideMark/>
          </w:tcPr>
          <w:p w14:paraId="6B314B23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KT: 10-12mm x 2.85-3.3m (tùy theo vị trí trong bản vẽ thiết kế)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Màu sắc: kính trong</w:t>
            </w:r>
          </w:p>
        </w:tc>
        <w:tc>
          <w:tcPr>
            <w:tcW w:w="1890" w:type="dxa"/>
            <w:vAlign w:val="center"/>
            <w:hideMark/>
          </w:tcPr>
          <w:p w14:paraId="5D1C6EDB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Kính Miền Nam hoặc tương đương</w:t>
            </w:r>
          </w:p>
        </w:tc>
        <w:tc>
          <w:tcPr>
            <w:tcW w:w="1440" w:type="dxa"/>
            <w:vAlign w:val="center"/>
          </w:tcPr>
          <w:p w14:paraId="26D5AC30" w14:textId="6D015390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</w:tcPr>
          <w:p w14:paraId="2968C46C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1454929C" w14:textId="33442818" w:rsidTr="003146C5">
        <w:trPr>
          <w:gridAfter w:val="1"/>
          <w:wAfter w:w="6" w:type="dxa"/>
          <w:cantSplit/>
          <w:trHeight w:val="945"/>
        </w:trPr>
        <w:tc>
          <w:tcPr>
            <w:tcW w:w="704" w:type="dxa"/>
            <w:tcBorders>
              <w:bottom w:val="single" w:sz="4" w:space="0" w:color="auto"/>
            </w:tcBorders>
            <w:vAlign w:val="center"/>
            <w:hideMark/>
          </w:tcPr>
          <w:p w14:paraId="7C6E2436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1991" w:type="dxa"/>
            <w:tcBorders>
              <w:bottom w:val="single" w:sz="4" w:space="0" w:color="auto"/>
            </w:tcBorders>
            <w:vAlign w:val="center"/>
            <w:hideMark/>
          </w:tcPr>
          <w:p w14:paraId="28702FDE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Sơn nước nội thất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  <w:hideMark/>
          </w:tcPr>
          <w:p w14:paraId="72E9220D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Sơn nội thất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vAlign w:val="center"/>
            <w:hideMark/>
          </w:tcPr>
          <w:p w14:paraId="74CC34B8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Thùng 15 lít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Màu sơn trắng mờ (Mã: 7236 JAZZ WHITE Jotun) theo bản vẽ thiết kế hoặc tương đương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  <w:hideMark/>
          </w:tcPr>
          <w:p w14:paraId="590F7B8A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Jotun hoặc tương đương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42035159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14:paraId="58C2F7C9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3FC325DC" w14:textId="77777777" w:rsidTr="003146C5">
        <w:trPr>
          <w:cantSplit/>
          <w:trHeight w:val="567"/>
        </w:trPr>
        <w:tc>
          <w:tcPr>
            <w:tcW w:w="704" w:type="dxa"/>
            <w:vAlign w:val="center"/>
          </w:tcPr>
          <w:p w14:paraId="4A54FCC0" w14:textId="521C8650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III</w:t>
            </w:r>
          </w:p>
        </w:tc>
        <w:tc>
          <w:tcPr>
            <w:tcW w:w="14465" w:type="dxa"/>
            <w:gridSpan w:val="7"/>
            <w:vAlign w:val="center"/>
          </w:tcPr>
          <w:p w14:paraId="70386D39" w14:textId="5B53CD0E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TRẦN</w:t>
            </w:r>
          </w:p>
        </w:tc>
      </w:tr>
      <w:tr w:rsidR="001F47E2" w:rsidRPr="001F47E2" w14:paraId="78284E38" w14:textId="239140E5" w:rsidTr="003146C5">
        <w:trPr>
          <w:gridAfter w:val="1"/>
          <w:wAfter w:w="6" w:type="dxa"/>
          <w:cantSplit/>
          <w:trHeight w:val="945"/>
        </w:trPr>
        <w:tc>
          <w:tcPr>
            <w:tcW w:w="704" w:type="dxa"/>
            <w:vAlign w:val="center"/>
            <w:hideMark/>
          </w:tcPr>
          <w:p w14:paraId="20DA80DF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91" w:type="dxa"/>
            <w:vAlign w:val="center"/>
            <w:hideMark/>
          </w:tcPr>
          <w:p w14:paraId="798EB497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Trần khu vực không gian sảnh hành lang, không gian phòng họp </w:t>
            </w:r>
          </w:p>
        </w:tc>
        <w:tc>
          <w:tcPr>
            <w:tcW w:w="1800" w:type="dxa"/>
            <w:vAlign w:val="center"/>
            <w:hideMark/>
          </w:tcPr>
          <w:p w14:paraId="72B2ECEE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Tấm thạch cao</w:t>
            </w:r>
          </w:p>
        </w:tc>
        <w:tc>
          <w:tcPr>
            <w:tcW w:w="5310" w:type="dxa"/>
            <w:vAlign w:val="center"/>
            <w:hideMark/>
          </w:tcPr>
          <w:p w14:paraId="55384BD7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KT tấm thạch cao: 1220x2440mm, dày 6mm</w:t>
            </w:r>
          </w:p>
        </w:tc>
        <w:tc>
          <w:tcPr>
            <w:tcW w:w="1890" w:type="dxa"/>
            <w:vAlign w:val="center"/>
            <w:hideMark/>
          </w:tcPr>
          <w:p w14:paraId="6BC247CD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Vĩnh Tường hoặc tương đương</w:t>
            </w:r>
          </w:p>
        </w:tc>
        <w:tc>
          <w:tcPr>
            <w:tcW w:w="1440" w:type="dxa"/>
            <w:vAlign w:val="center"/>
            <w:hideMark/>
          </w:tcPr>
          <w:p w14:paraId="1749755E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</w:tcPr>
          <w:p w14:paraId="167345CB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38029EA7" w14:textId="5F4943DA" w:rsidTr="003146C5">
        <w:trPr>
          <w:gridAfter w:val="1"/>
          <w:wAfter w:w="6" w:type="dxa"/>
          <w:cantSplit/>
          <w:trHeight w:val="945"/>
        </w:trPr>
        <w:tc>
          <w:tcPr>
            <w:tcW w:w="704" w:type="dxa"/>
            <w:vAlign w:val="center"/>
            <w:hideMark/>
          </w:tcPr>
          <w:p w14:paraId="3D4DA797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991" w:type="dxa"/>
            <w:vAlign w:val="center"/>
            <w:hideMark/>
          </w:tcPr>
          <w:p w14:paraId="67231F66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Khung Xương Thạch Cao</w:t>
            </w:r>
          </w:p>
        </w:tc>
        <w:tc>
          <w:tcPr>
            <w:tcW w:w="1800" w:type="dxa"/>
            <w:vAlign w:val="center"/>
            <w:hideMark/>
          </w:tcPr>
          <w:p w14:paraId="49787A33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Khung xương</w:t>
            </w:r>
          </w:p>
        </w:tc>
        <w:tc>
          <w:tcPr>
            <w:tcW w:w="5310" w:type="dxa"/>
            <w:vAlign w:val="center"/>
            <w:hideMark/>
          </w:tcPr>
          <w:p w14:paraId="2DF4D0D1" w14:textId="45714594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Chất liệu: Thép mạ hợp nhôm- kẽm (A</w:t>
            </w:r>
            <w:r w:rsidR="00C67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-Z</w:t>
            </w:r>
            <w:r w:rsidR="00C67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Độ dày thanh 0,38mm, chiều dài thanh 4m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(tương đương Khung ALPHA Vĩnh Tường)</w:t>
            </w:r>
          </w:p>
        </w:tc>
        <w:tc>
          <w:tcPr>
            <w:tcW w:w="1890" w:type="dxa"/>
            <w:vAlign w:val="center"/>
            <w:hideMark/>
          </w:tcPr>
          <w:p w14:paraId="23FBB70C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Vĩnh Tường hoặc tương đương</w:t>
            </w:r>
          </w:p>
        </w:tc>
        <w:tc>
          <w:tcPr>
            <w:tcW w:w="1440" w:type="dxa"/>
            <w:vAlign w:val="center"/>
          </w:tcPr>
          <w:p w14:paraId="0AAA0807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</w:tcPr>
          <w:p w14:paraId="18BCEA80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6CDA116D" w14:textId="227CDDFC" w:rsidTr="003146C5">
        <w:trPr>
          <w:gridAfter w:val="1"/>
          <w:wAfter w:w="6" w:type="dxa"/>
          <w:cantSplit/>
          <w:trHeight w:val="945"/>
        </w:trPr>
        <w:tc>
          <w:tcPr>
            <w:tcW w:w="704" w:type="dxa"/>
            <w:tcBorders>
              <w:bottom w:val="single" w:sz="4" w:space="0" w:color="auto"/>
            </w:tcBorders>
            <w:vAlign w:val="center"/>
            <w:hideMark/>
          </w:tcPr>
          <w:p w14:paraId="578D49A7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991" w:type="dxa"/>
            <w:tcBorders>
              <w:bottom w:val="single" w:sz="4" w:space="0" w:color="auto"/>
            </w:tcBorders>
            <w:vAlign w:val="center"/>
            <w:hideMark/>
          </w:tcPr>
          <w:p w14:paraId="624F7577" w14:textId="4C8B0FAD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Trần khu vực d</w:t>
            </w:r>
            <w:r w:rsidR="00C67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cor điểm nhấn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  <w:hideMark/>
          </w:tcPr>
          <w:p w14:paraId="1D5A425B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Ván gỗ ốp trần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vAlign w:val="center"/>
            <w:hideMark/>
          </w:tcPr>
          <w:p w14:paraId="2AB054A8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KT tấm: 1220x2440mm, dày 12mm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Mã MFC - MS 620 WN - Vertical Oak, theo bản vẽ thiết kế hoặc tương đương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  <w:hideMark/>
          </w:tcPr>
          <w:p w14:paraId="49AC8254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An Cường hoặc tương đương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10AD6C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14:paraId="2B5CC9D7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01AFB254" w14:textId="77777777" w:rsidTr="003146C5">
        <w:trPr>
          <w:cantSplit/>
          <w:trHeight w:val="567"/>
        </w:trPr>
        <w:tc>
          <w:tcPr>
            <w:tcW w:w="704" w:type="dxa"/>
            <w:vAlign w:val="center"/>
          </w:tcPr>
          <w:p w14:paraId="5E0D5944" w14:textId="08E347FD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IV</w:t>
            </w:r>
          </w:p>
        </w:tc>
        <w:tc>
          <w:tcPr>
            <w:tcW w:w="14465" w:type="dxa"/>
            <w:gridSpan w:val="7"/>
            <w:vAlign w:val="center"/>
          </w:tcPr>
          <w:p w14:paraId="4941F062" w14:textId="50F2C893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CỬA ĐI</w:t>
            </w:r>
          </w:p>
        </w:tc>
      </w:tr>
      <w:tr w:rsidR="001F47E2" w:rsidRPr="001F47E2" w14:paraId="53B3A8E4" w14:textId="6200B647" w:rsidTr="007E7C75">
        <w:trPr>
          <w:gridAfter w:val="1"/>
          <w:wAfter w:w="6" w:type="dxa"/>
          <w:cantSplit/>
          <w:trHeight w:val="3716"/>
        </w:trPr>
        <w:tc>
          <w:tcPr>
            <w:tcW w:w="704" w:type="dxa"/>
            <w:vAlign w:val="center"/>
            <w:hideMark/>
          </w:tcPr>
          <w:p w14:paraId="7B65C7E1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91" w:type="dxa"/>
            <w:vAlign w:val="center"/>
            <w:hideMark/>
          </w:tcPr>
          <w:p w14:paraId="0AB1F0A9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Cửa đi</w:t>
            </w:r>
          </w:p>
        </w:tc>
        <w:tc>
          <w:tcPr>
            <w:tcW w:w="1800" w:type="dxa"/>
            <w:vAlign w:val="center"/>
            <w:hideMark/>
          </w:tcPr>
          <w:p w14:paraId="676A48DA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Cửa 1 cánh</w:t>
            </w:r>
          </w:p>
        </w:tc>
        <w:tc>
          <w:tcPr>
            <w:tcW w:w="5310" w:type="dxa"/>
            <w:vAlign w:val="center"/>
            <w:hideMark/>
          </w:tcPr>
          <w:p w14:paraId="20208ABA" w14:textId="2E2D857D" w:rsidR="00A77FF0" w:rsidRPr="00B153A5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Kích thước bộ cửa: 1100x2800mm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Khung bao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Gỗ sồi tự nhiên (KT:50x110mm)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Sơn PU bóng mờ theo bản vẽ thiết kế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Cánh cửa: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KT: 970x2740mm, dày 45mm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Khung cánh cửa gỗ sồi tự nhiên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Pano mặt ngoài cánh: ván laminate, Mã ván LK4612A- Fouilly OAK An Cường theo bản vẽ thiết kế hoặc tương đương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Tay nắm: Gỗ sồi tự nhiên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Bản lề: Hafele 927.03.029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Khóa chốt: Hafele 911.62.184</w:t>
            </w:r>
          </w:p>
        </w:tc>
        <w:tc>
          <w:tcPr>
            <w:tcW w:w="1890" w:type="dxa"/>
            <w:vAlign w:val="center"/>
            <w:hideMark/>
          </w:tcPr>
          <w:p w14:paraId="1B76B6B2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440" w:type="dxa"/>
            <w:vAlign w:val="center"/>
          </w:tcPr>
          <w:p w14:paraId="344B9C30" w14:textId="7473F782" w:rsidR="00A77FF0" w:rsidRPr="00B153A5" w:rsidRDefault="00B153A5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Bản sao CO/CQ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 xml:space="preserve"> của Phụ kiện Hafele</w:t>
            </w:r>
          </w:p>
        </w:tc>
        <w:tc>
          <w:tcPr>
            <w:tcW w:w="2028" w:type="dxa"/>
          </w:tcPr>
          <w:p w14:paraId="505DB2EF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4170D301" w14:textId="35A65F4E" w:rsidTr="007E7C75">
        <w:trPr>
          <w:gridAfter w:val="1"/>
          <w:wAfter w:w="6" w:type="dxa"/>
          <w:cantSplit/>
          <w:trHeight w:val="3680"/>
        </w:trPr>
        <w:tc>
          <w:tcPr>
            <w:tcW w:w="704" w:type="dxa"/>
            <w:vAlign w:val="center"/>
            <w:hideMark/>
          </w:tcPr>
          <w:p w14:paraId="2E63094C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991" w:type="dxa"/>
            <w:vAlign w:val="center"/>
            <w:hideMark/>
          </w:tcPr>
          <w:p w14:paraId="2868739D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Cửa đi</w:t>
            </w:r>
          </w:p>
        </w:tc>
        <w:tc>
          <w:tcPr>
            <w:tcW w:w="1800" w:type="dxa"/>
            <w:vAlign w:val="center"/>
            <w:hideMark/>
          </w:tcPr>
          <w:p w14:paraId="4A28210E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Cửa 2 cánh</w:t>
            </w:r>
          </w:p>
        </w:tc>
        <w:tc>
          <w:tcPr>
            <w:tcW w:w="5310" w:type="dxa"/>
            <w:vAlign w:val="center"/>
            <w:hideMark/>
          </w:tcPr>
          <w:p w14:paraId="21E497B3" w14:textId="7A1B6F18" w:rsidR="00A77FF0" w:rsidRPr="00B153A5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Kích thước bộ cửa: 1600x2800mm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Khung bao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Gỗ sồi tự nhiên (KT:50x110mm)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Sơn PU bóng mờ theo bản vẽ thiết kế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Cánh cửa: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KT 1 cánh cửa: 750x2740mm, dày 45mm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Khung cánh cửa gỗ sồi tự nhiên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Pano mặt ngoài cánh: ván laminate, Mã ván LK4612A- Fouilly OAK An Cường theo bản vẽ thiết kế hoặc tương đương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Tay nắm: Gỗ sồi tự nhiên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Bản lề: Hafele 927.03.029</w:t>
            </w:r>
            <w:r w:rsidR="00B153A5"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+ Khóa chốt: Hafele 911.62.184</w:t>
            </w:r>
          </w:p>
        </w:tc>
        <w:tc>
          <w:tcPr>
            <w:tcW w:w="1890" w:type="dxa"/>
            <w:vAlign w:val="center"/>
            <w:hideMark/>
          </w:tcPr>
          <w:p w14:paraId="599C8086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440" w:type="dxa"/>
            <w:vAlign w:val="center"/>
          </w:tcPr>
          <w:p w14:paraId="63FB797E" w14:textId="53725BBD" w:rsidR="00A77FF0" w:rsidRPr="001F47E2" w:rsidRDefault="00B153A5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Bản sao CO/CQ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 xml:space="preserve"> của Phụ kiện Hafele</w:t>
            </w:r>
          </w:p>
        </w:tc>
        <w:tc>
          <w:tcPr>
            <w:tcW w:w="2028" w:type="dxa"/>
          </w:tcPr>
          <w:p w14:paraId="4AA2FD11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4D063BAE" w14:textId="69D344D3" w:rsidTr="007E7C75">
        <w:trPr>
          <w:gridAfter w:val="1"/>
          <w:wAfter w:w="6" w:type="dxa"/>
          <w:cantSplit/>
          <w:trHeight w:val="1250"/>
        </w:trPr>
        <w:tc>
          <w:tcPr>
            <w:tcW w:w="704" w:type="dxa"/>
            <w:vAlign w:val="center"/>
          </w:tcPr>
          <w:p w14:paraId="205BAD59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991" w:type="dxa"/>
            <w:vAlign w:val="center"/>
          </w:tcPr>
          <w:p w14:paraId="7815FCF4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Khoá Cửa </w:t>
            </w:r>
          </w:p>
        </w:tc>
        <w:tc>
          <w:tcPr>
            <w:tcW w:w="1800" w:type="dxa"/>
            <w:vAlign w:val="center"/>
          </w:tcPr>
          <w:p w14:paraId="7E9623BC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Khoá cơ</w:t>
            </w:r>
          </w:p>
        </w:tc>
        <w:tc>
          <w:tcPr>
            <w:tcW w:w="5310" w:type="dxa"/>
            <w:vAlign w:val="center"/>
          </w:tcPr>
          <w:p w14:paraId="60E5D051" w14:textId="721F0ADF" w:rsidR="00A77FF0" w:rsidRPr="00B153A5" w:rsidRDefault="00A77FF0" w:rsidP="007E7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- Ruột </w:t>
            </w:r>
            <w:r w:rsidR="00C6799A"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k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hóa 1 </w:t>
            </w:r>
            <w:r w:rsidR="00C6799A"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đ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ầu </w:t>
            </w:r>
            <w:r w:rsidR="00C67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hìa</w:t>
            </w:r>
            <w:r w:rsidR="00C67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,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1 </w:t>
            </w:r>
            <w:r w:rsidR="00C6799A"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đầu vặn 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71mm Hafele 916.08.683</w:t>
            </w:r>
          </w:p>
          <w:p w14:paraId="6B75985A" w14:textId="5A4140F7" w:rsidR="00A77FF0" w:rsidRPr="00B153A5" w:rsidRDefault="00A77FF0" w:rsidP="007E7C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  <w:r w:rsidR="007E7C7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Thân Khóa Chốt Chết Hafele 911.22.881</w:t>
            </w:r>
          </w:p>
        </w:tc>
        <w:tc>
          <w:tcPr>
            <w:tcW w:w="1890" w:type="dxa"/>
            <w:vAlign w:val="center"/>
          </w:tcPr>
          <w:p w14:paraId="1962A83D" w14:textId="30B3ABBB" w:rsidR="00A77FF0" w:rsidRPr="00B153A5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Hafele</w:t>
            </w:r>
          </w:p>
        </w:tc>
        <w:tc>
          <w:tcPr>
            <w:tcW w:w="1440" w:type="dxa"/>
            <w:vAlign w:val="center"/>
          </w:tcPr>
          <w:p w14:paraId="78DCE33B" w14:textId="524A97C4" w:rsidR="00A77FF0" w:rsidRPr="00B153A5" w:rsidRDefault="00B153A5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Bản sao CO/CQ</w:t>
            </w:r>
          </w:p>
        </w:tc>
        <w:tc>
          <w:tcPr>
            <w:tcW w:w="2028" w:type="dxa"/>
          </w:tcPr>
          <w:p w14:paraId="69042FB6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466E7688" w14:textId="60A749E2" w:rsidTr="003146C5">
        <w:trPr>
          <w:gridAfter w:val="1"/>
          <w:wAfter w:w="6" w:type="dxa"/>
          <w:cantSplit/>
          <w:trHeight w:val="945"/>
        </w:trPr>
        <w:tc>
          <w:tcPr>
            <w:tcW w:w="704" w:type="dxa"/>
            <w:vAlign w:val="center"/>
            <w:hideMark/>
          </w:tcPr>
          <w:p w14:paraId="032C55C3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991" w:type="dxa"/>
            <w:vAlign w:val="center"/>
            <w:hideMark/>
          </w:tcPr>
          <w:p w14:paraId="56E2BB42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Tay đẩy hơi cùi chỏ</w:t>
            </w:r>
          </w:p>
        </w:tc>
        <w:tc>
          <w:tcPr>
            <w:tcW w:w="1800" w:type="dxa"/>
            <w:vAlign w:val="center"/>
            <w:hideMark/>
          </w:tcPr>
          <w:p w14:paraId="5336AD44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Tay đẩy hơi cùi chỏ lắp âm</w:t>
            </w:r>
          </w:p>
        </w:tc>
        <w:tc>
          <w:tcPr>
            <w:tcW w:w="5310" w:type="dxa"/>
            <w:vAlign w:val="center"/>
            <w:hideMark/>
          </w:tcPr>
          <w:p w14:paraId="73A1F5D2" w14:textId="77D003F1" w:rsidR="00A77FF0" w:rsidRPr="001F47E2" w:rsidRDefault="00C6799A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Tay đẩy hơi cùi chỏ lắp âm </w:t>
            </w:r>
            <w:r w:rsidR="00A77FF0"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100Kg Hafele 931.84.469</w:t>
            </w:r>
          </w:p>
        </w:tc>
        <w:tc>
          <w:tcPr>
            <w:tcW w:w="1890" w:type="dxa"/>
            <w:vAlign w:val="center"/>
            <w:hideMark/>
          </w:tcPr>
          <w:p w14:paraId="27607D9D" w14:textId="02341AAF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Hafele</w:t>
            </w:r>
          </w:p>
        </w:tc>
        <w:tc>
          <w:tcPr>
            <w:tcW w:w="1440" w:type="dxa"/>
            <w:vAlign w:val="center"/>
          </w:tcPr>
          <w:p w14:paraId="3BBFC17C" w14:textId="3402E4D1" w:rsidR="00A77FF0" w:rsidRPr="001F47E2" w:rsidRDefault="00B153A5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Bản sao CO/CQ</w:t>
            </w:r>
          </w:p>
        </w:tc>
        <w:tc>
          <w:tcPr>
            <w:tcW w:w="2028" w:type="dxa"/>
          </w:tcPr>
          <w:p w14:paraId="0CCA4B1B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7A3C10CF" w14:textId="47B002C8" w:rsidTr="003146C5">
        <w:trPr>
          <w:gridAfter w:val="1"/>
          <w:wAfter w:w="6" w:type="dxa"/>
          <w:cantSplit/>
          <w:trHeight w:val="945"/>
        </w:trPr>
        <w:tc>
          <w:tcPr>
            <w:tcW w:w="704" w:type="dxa"/>
            <w:tcBorders>
              <w:bottom w:val="single" w:sz="4" w:space="0" w:color="auto"/>
            </w:tcBorders>
            <w:vAlign w:val="center"/>
            <w:hideMark/>
          </w:tcPr>
          <w:p w14:paraId="16C619FF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1991" w:type="dxa"/>
            <w:tcBorders>
              <w:bottom w:val="single" w:sz="4" w:space="0" w:color="auto"/>
            </w:tcBorders>
            <w:vAlign w:val="center"/>
            <w:hideMark/>
          </w:tcPr>
          <w:p w14:paraId="48E01644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Chặn cửa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  <w:hideMark/>
          </w:tcPr>
          <w:p w14:paraId="57C3053F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Chặn cửa nam châm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vAlign w:val="center"/>
            <w:hideMark/>
          </w:tcPr>
          <w:p w14:paraId="6FAD13DB" w14:textId="23F04EDE" w:rsidR="00A77FF0" w:rsidRPr="001F47E2" w:rsidRDefault="00C6799A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Chặn cửa nam châm </w:t>
            </w:r>
            <w:r w:rsidR="00A77FF0"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Hafele 938.23.004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  <w:hideMark/>
          </w:tcPr>
          <w:p w14:paraId="5DDFADD2" w14:textId="550E6355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Hafele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91C3577" w14:textId="203B1C45" w:rsidR="00A77FF0" w:rsidRPr="001F47E2" w:rsidRDefault="00B153A5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Bản sao CO/CQ</w:t>
            </w: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14:paraId="4667806F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561FC519" w14:textId="77777777" w:rsidTr="003146C5">
        <w:trPr>
          <w:cantSplit/>
          <w:trHeight w:val="567"/>
        </w:trPr>
        <w:tc>
          <w:tcPr>
            <w:tcW w:w="704" w:type="dxa"/>
            <w:vAlign w:val="center"/>
          </w:tcPr>
          <w:p w14:paraId="101DCF43" w14:textId="1BD9249B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V</w:t>
            </w:r>
          </w:p>
        </w:tc>
        <w:tc>
          <w:tcPr>
            <w:tcW w:w="14465" w:type="dxa"/>
            <w:gridSpan w:val="7"/>
            <w:vAlign w:val="center"/>
          </w:tcPr>
          <w:p w14:paraId="416EE3A3" w14:textId="39B7C5CE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NỘI THẤT - DÍNH TƯỜNG</w:t>
            </w:r>
          </w:p>
        </w:tc>
      </w:tr>
      <w:tr w:rsidR="001F47E2" w:rsidRPr="001F47E2" w14:paraId="0EFCB2BC" w14:textId="49A4C16F" w:rsidTr="003146C5">
        <w:trPr>
          <w:gridAfter w:val="1"/>
          <w:wAfter w:w="6" w:type="dxa"/>
          <w:cantSplit/>
          <w:trHeight w:val="2627"/>
        </w:trPr>
        <w:tc>
          <w:tcPr>
            <w:tcW w:w="704" w:type="dxa"/>
            <w:tcBorders>
              <w:bottom w:val="single" w:sz="4" w:space="0" w:color="auto"/>
            </w:tcBorders>
            <w:vAlign w:val="center"/>
            <w:hideMark/>
          </w:tcPr>
          <w:p w14:paraId="6504C481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91" w:type="dxa"/>
            <w:tcBorders>
              <w:bottom w:val="single" w:sz="4" w:space="0" w:color="auto"/>
            </w:tcBorders>
            <w:vAlign w:val="center"/>
            <w:hideMark/>
          </w:tcPr>
          <w:p w14:paraId="02F37969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Hệ tủ hồ sơ cố định âm tường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  <w:hideMark/>
          </w:tcPr>
          <w:p w14:paraId="51855DE0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Ván gỗ, phụ kiện</w:t>
            </w:r>
          </w:p>
        </w:tc>
        <w:tc>
          <w:tcPr>
            <w:tcW w:w="5310" w:type="dxa"/>
            <w:tcBorders>
              <w:bottom w:val="single" w:sz="4" w:space="0" w:color="auto"/>
            </w:tcBorders>
            <w:vAlign w:val="center"/>
            <w:hideMark/>
          </w:tcPr>
          <w:p w14:paraId="046F4514" w14:textId="6EC33A7F" w:rsidR="00A77FF0" w:rsidRPr="00B153A5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KT: Cao chạm trần (2.85m), Rộng theo bản vẽ thiết kế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Vật liệu: Ván LK4612A- Fouilly OAK An Cường theo bản vẽ thiết kế hoặc tương đương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>- Phụ kiện: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 xml:space="preserve">+ Bộ </w:t>
            </w:r>
            <w:r w:rsidR="00C6799A"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khóa 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Tủ DIY Hafele 482.01.110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/>
              <w:t xml:space="preserve">+ Bản </w:t>
            </w:r>
            <w:r w:rsidR="00C6799A"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lề trùm ngoài 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Metalla SM 110° Giảm Chấn Hafele 315.06.750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  <w:hideMark/>
          </w:tcPr>
          <w:p w14:paraId="3BB9CD8F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620FB0C0" w14:textId="3A361F78" w:rsidR="00A77FF0" w:rsidRPr="001F47E2" w:rsidRDefault="00B153A5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Bản sao CO/CQ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  <w:t xml:space="preserve"> cho Phụ kiện Hafele</w:t>
            </w:r>
          </w:p>
        </w:tc>
        <w:tc>
          <w:tcPr>
            <w:tcW w:w="2028" w:type="dxa"/>
            <w:tcBorders>
              <w:bottom w:val="single" w:sz="4" w:space="0" w:color="auto"/>
            </w:tcBorders>
          </w:tcPr>
          <w:p w14:paraId="509DA8FA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15A3C56E" w14:textId="77777777" w:rsidTr="003146C5">
        <w:trPr>
          <w:cantSplit/>
          <w:trHeight w:val="567"/>
        </w:trPr>
        <w:tc>
          <w:tcPr>
            <w:tcW w:w="704" w:type="dxa"/>
            <w:vAlign w:val="center"/>
          </w:tcPr>
          <w:p w14:paraId="36183F96" w14:textId="461D7435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VII</w:t>
            </w:r>
          </w:p>
        </w:tc>
        <w:tc>
          <w:tcPr>
            <w:tcW w:w="14465" w:type="dxa"/>
            <w:gridSpan w:val="7"/>
            <w:vAlign w:val="center"/>
          </w:tcPr>
          <w:p w14:paraId="1865D4DC" w14:textId="67705A13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THIẾT BỊ ĐIỆN NGUỒN - CHIẾU SÁNG - ĐIỆN TRANG TRÍ</w:t>
            </w:r>
          </w:p>
        </w:tc>
      </w:tr>
      <w:tr w:rsidR="001F47E2" w:rsidRPr="001F47E2" w14:paraId="221CB461" w14:textId="34DF20A4" w:rsidTr="00C6799A">
        <w:trPr>
          <w:gridAfter w:val="1"/>
          <w:wAfter w:w="6" w:type="dxa"/>
          <w:cantSplit/>
          <w:trHeight w:val="571"/>
        </w:trPr>
        <w:tc>
          <w:tcPr>
            <w:tcW w:w="704" w:type="dxa"/>
            <w:vAlign w:val="center"/>
            <w:hideMark/>
          </w:tcPr>
          <w:p w14:paraId="698DF0A5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91" w:type="dxa"/>
            <w:vAlign w:val="center"/>
            <w:hideMark/>
          </w:tcPr>
          <w:p w14:paraId="0555DA0A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Ổ cắm đôi</w:t>
            </w:r>
          </w:p>
        </w:tc>
        <w:tc>
          <w:tcPr>
            <w:tcW w:w="1800" w:type="dxa"/>
            <w:vAlign w:val="center"/>
            <w:hideMark/>
          </w:tcPr>
          <w:p w14:paraId="499A5AEB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Ổ cắm đôi 3 chấu</w:t>
            </w:r>
          </w:p>
        </w:tc>
        <w:tc>
          <w:tcPr>
            <w:tcW w:w="5310" w:type="dxa"/>
            <w:vAlign w:val="center"/>
            <w:hideMark/>
          </w:tcPr>
          <w:p w14:paraId="419EC66F" w14:textId="48668E68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13A 250V Schneider KBT413S_WE</w:t>
            </w:r>
          </w:p>
        </w:tc>
        <w:tc>
          <w:tcPr>
            <w:tcW w:w="1890" w:type="dxa"/>
            <w:vAlign w:val="center"/>
            <w:hideMark/>
          </w:tcPr>
          <w:p w14:paraId="032F5ABB" w14:textId="2172190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Schneider</w:t>
            </w:r>
          </w:p>
        </w:tc>
        <w:tc>
          <w:tcPr>
            <w:tcW w:w="1440" w:type="dxa"/>
            <w:vAlign w:val="center"/>
            <w:hideMark/>
          </w:tcPr>
          <w:p w14:paraId="4AB87992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Bản sao CO/CQ</w:t>
            </w:r>
          </w:p>
        </w:tc>
        <w:tc>
          <w:tcPr>
            <w:tcW w:w="2028" w:type="dxa"/>
          </w:tcPr>
          <w:p w14:paraId="6EF3F13E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082CD474" w14:textId="1F7AC42C" w:rsidTr="00C6799A">
        <w:trPr>
          <w:gridAfter w:val="1"/>
          <w:wAfter w:w="6" w:type="dxa"/>
          <w:cantSplit/>
          <w:trHeight w:val="599"/>
        </w:trPr>
        <w:tc>
          <w:tcPr>
            <w:tcW w:w="704" w:type="dxa"/>
            <w:vAlign w:val="center"/>
            <w:hideMark/>
          </w:tcPr>
          <w:p w14:paraId="4240ABA7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991" w:type="dxa"/>
            <w:vAlign w:val="center"/>
            <w:hideMark/>
          </w:tcPr>
          <w:p w14:paraId="46060B45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Công tắc đôi 2 chiều</w:t>
            </w:r>
          </w:p>
        </w:tc>
        <w:tc>
          <w:tcPr>
            <w:tcW w:w="1800" w:type="dxa"/>
            <w:vAlign w:val="center"/>
            <w:hideMark/>
          </w:tcPr>
          <w:p w14:paraId="70EB3B97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Công tắc đôi 2 chiều</w:t>
            </w:r>
          </w:p>
        </w:tc>
        <w:tc>
          <w:tcPr>
            <w:tcW w:w="5310" w:type="dxa"/>
            <w:vAlign w:val="center"/>
            <w:hideMark/>
          </w:tcPr>
          <w:p w14:paraId="0B5A14C8" w14:textId="3136F4F0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16AX Schneider KB32_WE_G19</w:t>
            </w:r>
          </w:p>
        </w:tc>
        <w:tc>
          <w:tcPr>
            <w:tcW w:w="1890" w:type="dxa"/>
            <w:vAlign w:val="center"/>
            <w:hideMark/>
          </w:tcPr>
          <w:p w14:paraId="19DBF920" w14:textId="1A76534E" w:rsidR="00A77FF0" w:rsidRPr="00B153A5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vi-VN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Schneider</w:t>
            </w:r>
          </w:p>
        </w:tc>
        <w:tc>
          <w:tcPr>
            <w:tcW w:w="1440" w:type="dxa"/>
            <w:vAlign w:val="center"/>
            <w:hideMark/>
          </w:tcPr>
          <w:p w14:paraId="26F10A82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Bản sao CO/CQ</w:t>
            </w:r>
          </w:p>
        </w:tc>
        <w:tc>
          <w:tcPr>
            <w:tcW w:w="2028" w:type="dxa"/>
          </w:tcPr>
          <w:p w14:paraId="43C48E25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31149E54" w14:textId="668E0A30" w:rsidTr="003146C5">
        <w:trPr>
          <w:gridAfter w:val="1"/>
          <w:wAfter w:w="6" w:type="dxa"/>
          <w:cantSplit/>
          <w:trHeight w:val="945"/>
        </w:trPr>
        <w:tc>
          <w:tcPr>
            <w:tcW w:w="704" w:type="dxa"/>
            <w:vAlign w:val="center"/>
            <w:hideMark/>
          </w:tcPr>
          <w:p w14:paraId="3ADF1499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991" w:type="dxa"/>
            <w:vAlign w:val="center"/>
            <w:hideMark/>
          </w:tcPr>
          <w:p w14:paraId="1B25FCBD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Công tắc ba 1 chiều</w:t>
            </w:r>
          </w:p>
        </w:tc>
        <w:tc>
          <w:tcPr>
            <w:tcW w:w="1800" w:type="dxa"/>
            <w:vAlign w:val="center"/>
            <w:hideMark/>
          </w:tcPr>
          <w:p w14:paraId="1B5D9942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Công tắc ba 1 chiều</w:t>
            </w:r>
          </w:p>
        </w:tc>
        <w:tc>
          <w:tcPr>
            <w:tcW w:w="5310" w:type="dxa"/>
            <w:vAlign w:val="center"/>
            <w:hideMark/>
          </w:tcPr>
          <w:p w14:paraId="70CD2E19" w14:textId="245F7B66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16AX Schneider KB33_1_WE_G19</w:t>
            </w:r>
          </w:p>
        </w:tc>
        <w:tc>
          <w:tcPr>
            <w:tcW w:w="1890" w:type="dxa"/>
            <w:vAlign w:val="center"/>
            <w:hideMark/>
          </w:tcPr>
          <w:p w14:paraId="0A6E6CF9" w14:textId="7E0DB438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Schneider</w:t>
            </w:r>
          </w:p>
        </w:tc>
        <w:tc>
          <w:tcPr>
            <w:tcW w:w="1440" w:type="dxa"/>
            <w:vAlign w:val="center"/>
            <w:hideMark/>
          </w:tcPr>
          <w:p w14:paraId="4957318C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Bản sao CO/CQ</w:t>
            </w:r>
          </w:p>
        </w:tc>
        <w:tc>
          <w:tcPr>
            <w:tcW w:w="2028" w:type="dxa"/>
          </w:tcPr>
          <w:p w14:paraId="7229D117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13517104" w14:textId="494750A6" w:rsidTr="003146C5">
        <w:trPr>
          <w:gridAfter w:val="1"/>
          <w:wAfter w:w="6" w:type="dxa"/>
          <w:cantSplit/>
          <w:trHeight w:val="945"/>
        </w:trPr>
        <w:tc>
          <w:tcPr>
            <w:tcW w:w="704" w:type="dxa"/>
            <w:vAlign w:val="center"/>
            <w:hideMark/>
          </w:tcPr>
          <w:p w14:paraId="7F0AC784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991" w:type="dxa"/>
            <w:vAlign w:val="center"/>
            <w:hideMark/>
          </w:tcPr>
          <w:p w14:paraId="5B950C56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Ổ cắm âm sàn</w:t>
            </w:r>
          </w:p>
        </w:tc>
        <w:tc>
          <w:tcPr>
            <w:tcW w:w="1800" w:type="dxa"/>
            <w:vAlign w:val="center"/>
            <w:hideMark/>
          </w:tcPr>
          <w:p w14:paraId="000722FA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Ổ cắm âm sàn 6 thiết bị</w:t>
            </w:r>
          </w:p>
        </w:tc>
        <w:tc>
          <w:tcPr>
            <w:tcW w:w="5310" w:type="dxa"/>
            <w:vAlign w:val="center"/>
            <w:hideMark/>
          </w:tcPr>
          <w:p w14:paraId="2CD57B3B" w14:textId="6EC7C313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Ổ cắm âm sàn 6 thiết bị DUMF3200LT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noBreakHyphen/>
              <w:t xml:space="preserve">1 (bao gồm: 2 </w:t>
            </w:r>
            <w:r w:rsidR="00C679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cổng</w:t>
            </w: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mạng, 2 vị trí ổ cắm nguồn, 2 vị trí HDMI) Panasonic</w:t>
            </w:r>
          </w:p>
        </w:tc>
        <w:tc>
          <w:tcPr>
            <w:tcW w:w="1890" w:type="dxa"/>
            <w:vAlign w:val="center"/>
            <w:hideMark/>
          </w:tcPr>
          <w:p w14:paraId="14E558EF" w14:textId="00939E20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Panasonic</w:t>
            </w:r>
          </w:p>
        </w:tc>
        <w:tc>
          <w:tcPr>
            <w:tcW w:w="1440" w:type="dxa"/>
            <w:vAlign w:val="center"/>
            <w:hideMark/>
          </w:tcPr>
          <w:p w14:paraId="3D91896A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Bản sao CO/CQ</w:t>
            </w:r>
          </w:p>
        </w:tc>
        <w:tc>
          <w:tcPr>
            <w:tcW w:w="2028" w:type="dxa"/>
          </w:tcPr>
          <w:p w14:paraId="4FEDBC5B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18B0FF8C" w14:textId="6E5FD6E8" w:rsidTr="003146C5">
        <w:trPr>
          <w:gridAfter w:val="1"/>
          <w:wAfter w:w="6" w:type="dxa"/>
          <w:cantSplit/>
          <w:trHeight w:val="945"/>
        </w:trPr>
        <w:tc>
          <w:tcPr>
            <w:tcW w:w="704" w:type="dxa"/>
            <w:vAlign w:val="center"/>
            <w:hideMark/>
          </w:tcPr>
          <w:p w14:paraId="36696133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1991" w:type="dxa"/>
            <w:vAlign w:val="center"/>
            <w:hideMark/>
          </w:tcPr>
          <w:p w14:paraId="03C2A498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Đèn Led chiếu sáng âm trần </w:t>
            </w:r>
          </w:p>
        </w:tc>
        <w:tc>
          <w:tcPr>
            <w:tcW w:w="1800" w:type="dxa"/>
            <w:vAlign w:val="center"/>
            <w:hideMark/>
          </w:tcPr>
          <w:p w14:paraId="5D30FE22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Đèn Led chiếu sáng âm trần </w:t>
            </w:r>
          </w:p>
        </w:tc>
        <w:tc>
          <w:tcPr>
            <w:tcW w:w="5310" w:type="dxa"/>
            <w:vAlign w:val="center"/>
            <w:hideMark/>
          </w:tcPr>
          <w:p w14:paraId="3B9250EB" w14:textId="3A25EC98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Đèn led Downlight DN2G Panasonic NNV70041WE1A (ánh sáng trắng 6000K)</w:t>
            </w:r>
          </w:p>
        </w:tc>
        <w:tc>
          <w:tcPr>
            <w:tcW w:w="1890" w:type="dxa"/>
            <w:vAlign w:val="center"/>
            <w:hideMark/>
          </w:tcPr>
          <w:p w14:paraId="773716CB" w14:textId="5BF25B2F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Panasonic</w:t>
            </w:r>
          </w:p>
        </w:tc>
        <w:tc>
          <w:tcPr>
            <w:tcW w:w="1440" w:type="dxa"/>
            <w:vAlign w:val="center"/>
            <w:hideMark/>
          </w:tcPr>
          <w:p w14:paraId="17725845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Bản sao CO/CQ</w:t>
            </w:r>
          </w:p>
        </w:tc>
        <w:tc>
          <w:tcPr>
            <w:tcW w:w="2028" w:type="dxa"/>
          </w:tcPr>
          <w:p w14:paraId="6DC4790A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4E4B42F5" w14:textId="25647117" w:rsidTr="003146C5">
        <w:trPr>
          <w:gridAfter w:val="1"/>
          <w:wAfter w:w="6" w:type="dxa"/>
          <w:cantSplit/>
          <w:trHeight w:val="945"/>
        </w:trPr>
        <w:tc>
          <w:tcPr>
            <w:tcW w:w="704" w:type="dxa"/>
            <w:vAlign w:val="center"/>
            <w:hideMark/>
          </w:tcPr>
          <w:p w14:paraId="59486557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991" w:type="dxa"/>
            <w:vAlign w:val="center"/>
            <w:hideMark/>
          </w:tcPr>
          <w:p w14:paraId="49649F62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Aptomat</w:t>
            </w:r>
          </w:p>
        </w:tc>
        <w:tc>
          <w:tcPr>
            <w:tcW w:w="1800" w:type="dxa"/>
            <w:vAlign w:val="center"/>
            <w:hideMark/>
          </w:tcPr>
          <w:p w14:paraId="34435835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Aptomat 32A</w:t>
            </w:r>
          </w:p>
        </w:tc>
        <w:tc>
          <w:tcPr>
            <w:tcW w:w="5310" w:type="dxa"/>
            <w:vAlign w:val="center"/>
            <w:hideMark/>
          </w:tcPr>
          <w:p w14:paraId="169BA86C" w14:textId="7BA108D1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SCHNEIDER A9F94232 2P, 32A, 20kA chống rò</w:t>
            </w:r>
          </w:p>
        </w:tc>
        <w:tc>
          <w:tcPr>
            <w:tcW w:w="1890" w:type="dxa"/>
            <w:vAlign w:val="center"/>
            <w:hideMark/>
          </w:tcPr>
          <w:p w14:paraId="6C98EF6E" w14:textId="6BDC2598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Schneider</w:t>
            </w:r>
          </w:p>
        </w:tc>
        <w:tc>
          <w:tcPr>
            <w:tcW w:w="1440" w:type="dxa"/>
            <w:vAlign w:val="center"/>
            <w:hideMark/>
          </w:tcPr>
          <w:p w14:paraId="422631A4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Bản sao CO/CQ</w:t>
            </w:r>
          </w:p>
        </w:tc>
        <w:tc>
          <w:tcPr>
            <w:tcW w:w="2028" w:type="dxa"/>
          </w:tcPr>
          <w:p w14:paraId="19534DF5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429DFE6B" w14:textId="2BE2783D" w:rsidTr="003146C5">
        <w:trPr>
          <w:gridAfter w:val="1"/>
          <w:wAfter w:w="6" w:type="dxa"/>
          <w:cantSplit/>
          <w:trHeight w:val="800"/>
        </w:trPr>
        <w:tc>
          <w:tcPr>
            <w:tcW w:w="704" w:type="dxa"/>
            <w:vAlign w:val="center"/>
            <w:hideMark/>
          </w:tcPr>
          <w:p w14:paraId="38549DCD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1991" w:type="dxa"/>
            <w:noWrap/>
            <w:vAlign w:val="center"/>
            <w:hideMark/>
          </w:tcPr>
          <w:p w14:paraId="2136916C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Cáp điện 1.5</w:t>
            </w:r>
          </w:p>
        </w:tc>
        <w:tc>
          <w:tcPr>
            <w:tcW w:w="1800" w:type="dxa"/>
            <w:noWrap/>
            <w:vAlign w:val="center"/>
            <w:hideMark/>
          </w:tcPr>
          <w:p w14:paraId="4575AECE" w14:textId="77777777" w:rsidR="00A77FF0" w:rsidRPr="001F47E2" w:rsidRDefault="00A77FF0" w:rsidP="00F91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Cáp điện 1.5</w:t>
            </w:r>
          </w:p>
        </w:tc>
        <w:tc>
          <w:tcPr>
            <w:tcW w:w="5310" w:type="dxa"/>
            <w:noWrap/>
            <w:vAlign w:val="center"/>
            <w:hideMark/>
          </w:tcPr>
          <w:p w14:paraId="4EBFF51E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Dây cáp điện 1 lõi Cadivi CV-1.5 mm2 (Xanh, Đỏ, Vàng)</w:t>
            </w:r>
          </w:p>
        </w:tc>
        <w:tc>
          <w:tcPr>
            <w:tcW w:w="1890" w:type="dxa"/>
            <w:noWrap/>
            <w:vAlign w:val="center"/>
            <w:hideMark/>
          </w:tcPr>
          <w:p w14:paraId="352B6966" w14:textId="779B392B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Cadivi</w:t>
            </w:r>
          </w:p>
        </w:tc>
        <w:tc>
          <w:tcPr>
            <w:tcW w:w="1440" w:type="dxa"/>
            <w:vAlign w:val="center"/>
            <w:hideMark/>
          </w:tcPr>
          <w:p w14:paraId="5D773E4D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Bản sao test report</w:t>
            </w:r>
          </w:p>
        </w:tc>
        <w:tc>
          <w:tcPr>
            <w:tcW w:w="2028" w:type="dxa"/>
          </w:tcPr>
          <w:p w14:paraId="2A2B7389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65E24D52" w14:textId="5FFC0B29" w:rsidTr="003146C5">
        <w:trPr>
          <w:gridAfter w:val="1"/>
          <w:wAfter w:w="6" w:type="dxa"/>
          <w:cantSplit/>
          <w:trHeight w:val="800"/>
        </w:trPr>
        <w:tc>
          <w:tcPr>
            <w:tcW w:w="704" w:type="dxa"/>
            <w:vAlign w:val="center"/>
            <w:hideMark/>
          </w:tcPr>
          <w:p w14:paraId="42361EAB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1991" w:type="dxa"/>
            <w:noWrap/>
            <w:vAlign w:val="center"/>
            <w:hideMark/>
          </w:tcPr>
          <w:p w14:paraId="3143711F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Cáp điện 2.5</w:t>
            </w:r>
          </w:p>
        </w:tc>
        <w:tc>
          <w:tcPr>
            <w:tcW w:w="1800" w:type="dxa"/>
            <w:noWrap/>
            <w:vAlign w:val="center"/>
            <w:hideMark/>
          </w:tcPr>
          <w:p w14:paraId="0357746D" w14:textId="77777777" w:rsidR="00A77FF0" w:rsidRPr="001F47E2" w:rsidRDefault="00A77FF0" w:rsidP="00F91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Cáp điện 2.5</w:t>
            </w:r>
          </w:p>
        </w:tc>
        <w:tc>
          <w:tcPr>
            <w:tcW w:w="5310" w:type="dxa"/>
            <w:noWrap/>
            <w:vAlign w:val="center"/>
            <w:hideMark/>
          </w:tcPr>
          <w:p w14:paraId="4D1A3BFC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Dây cáp điện 1 lõi Cadivi CV-2.5 mm2 (Xanh, Đỏ, Vàng)</w:t>
            </w:r>
          </w:p>
        </w:tc>
        <w:tc>
          <w:tcPr>
            <w:tcW w:w="1890" w:type="dxa"/>
            <w:noWrap/>
            <w:vAlign w:val="center"/>
            <w:hideMark/>
          </w:tcPr>
          <w:p w14:paraId="027C09D8" w14:textId="18ED17B1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Cadivi</w:t>
            </w:r>
          </w:p>
        </w:tc>
        <w:tc>
          <w:tcPr>
            <w:tcW w:w="1440" w:type="dxa"/>
            <w:vAlign w:val="center"/>
            <w:hideMark/>
          </w:tcPr>
          <w:p w14:paraId="6B924808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Bản sao test report</w:t>
            </w:r>
          </w:p>
        </w:tc>
        <w:tc>
          <w:tcPr>
            <w:tcW w:w="2028" w:type="dxa"/>
          </w:tcPr>
          <w:p w14:paraId="63450D2B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1CCA440E" w14:textId="6B170C53" w:rsidTr="003146C5">
        <w:trPr>
          <w:gridAfter w:val="1"/>
          <w:wAfter w:w="6" w:type="dxa"/>
          <w:cantSplit/>
          <w:trHeight w:val="710"/>
        </w:trPr>
        <w:tc>
          <w:tcPr>
            <w:tcW w:w="704" w:type="dxa"/>
            <w:vAlign w:val="center"/>
            <w:hideMark/>
          </w:tcPr>
          <w:p w14:paraId="35BD41A5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1991" w:type="dxa"/>
            <w:noWrap/>
            <w:vAlign w:val="center"/>
            <w:hideMark/>
          </w:tcPr>
          <w:p w14:paraId="388C1E46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Ống luồn cáp điện</w:t>
            </w:r>
          </w:p>
        </w:tc>
        <w:tc>
          <w:tcPr>
            <w:tcW w:w="1800" w:type="dxa"/>
            <w:noWrap/>
            <w:vAlign w:val="center"/>
            <w:hideMark/>
          </w:tcPr>
          <w:p w14:paraId="72723A45" w14:textId="77777777" w:rsidR="00A77FF0" w:rsidRPr="001F47E2" w:rsidRDefault="00A77FF0" w:rsidP="00F91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Ống luồn cáp điện</w:t>
            </w:r>
          </w:p>
        </w:tc>
        <w:tc>
          <w:tcPr>
            <w:tcW w:w="5310" w:type="dxa"/>
            <w:noWrap/>
            <w:vAlign w:val="center"/>
            <w:hideMark/>
          </w:tcPr>
          <w:p w14:paraId="233256EA" w14:textId="5AB29886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Ống luồn dây điện nhựa PVC D20 SINO SP9020</w:t>
            </w:r>
          </w:p>
        </w:tc>
        <w:tc>
          <w:tcPr>
            <w:tcW w:w="1890" w:type="dxa"/>
            <w:noWrap/>
            <w:vAlign w:val="center"/>
            <w:hideMark/>
          </w:tcPr>
          <w:p w14:paraId="5D3D0D92" w14:textId="10922180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Sino</w:t>
            </w:r>
          </w:p>
        </w:tc>
        <w:tc>
          <w:tcPr>
            <w:tcW w:w="1440" w:type="dxa"/>
            <w:vAlign w:val="center"/>
          </w:tcPr>
          <w:p w14:paraId="0A3E8D95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</w:tcPr>
          <w:p w14:paraId="6E40C6F5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1F47E2" w:rsidRPr="001F47E2" w14:paraId="3DC86195" w14:textId="461D9A1E" w:rsidTr="003146C5">
        <w:trPr>
          <w:gridAfter w:val="1"/>
          <w:wAfter w:w="6" w:type="dxa"/>
          <w:cantSplit/>
          <w:trHeight w:val="800"/>
        </w:trPr>
        <w:tc>
          <w:tcPr>
            <w:tcW w:w="704" w:type="dxa"/>
            <w:vAlign w:val="center"/>
            <w:hideMark/>
          </w:tcPr>
          <w:p w14:paraId="16A18609" w14:textId="77777777" w:rsidR="00A77FF0" w:rsidRPr="001F47E2" w:rsidRDefault="00A77FF0" w:rsidP="00F9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1991" w:type="dxa"/>
            <w:noWrap/>
            <w:vAlign w:val="center"/>
            <w:hideMark/>
          </w:tcPr>
          <w:p w14:paraId="4D9FBC8B" w14:textId="77777777" w:rsidR="00A77FF0" w:rsidRPr="001F47E2" w:rsidRDefault="00A77FF0" w:rsidP="003146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Đèn Led hắt khe trần</w:t>
            </w:r>
          </w:p>
        </w:tc>
        <w:tc>
          <w:tcPr>
            <w:tcW w:w="1800" w:type="dxa"/>
            <w:noWrap/>
            <w:vAlign w:val="center"/>
            <w:hideMark/>
          </w:tcPr>
          <w:p w14:paraId="0410FFF5" w14:textId="77777777" w:rsidR="00A77FF0" w:rsidRPr="001F47E2" w:rsidRDefault="00A77FF0" w:rsidP="00F91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Đèn Led hắt khe trần</w:t>
            </w:r>
          </w:p>
        </w:tc>
        <w:tc>
          <w:tcPr>
            <w:tcW w:w="5310" w:type="dxa"/>
            <w:vAlign w:val="center"/>
            <w:hideMark/>
          </w:tcPr>
          <w:p w14:paraId="1B381D38" w14:textId="511BF6A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Philips BN068C - 14W L1200 (ánh sáng trung tính 4000k)</w:t>
            </w:r>
          </w:p>
        </w:tc>
        <w:tc>
          <w:tcPr>
            <w:tcW w:w="1890" w:type="dxa"/>
            <w:noWrap/>
            <w:vAlign w:val="center"/>
            <w:hideMark/>
          </w:tcPr>
          <w:p w14:paraId="52C59E32" w14:textId="38D245A0" w:rsidR="00A77FF0" w:rsidRPr="001F47E2" w:rsidRDefault="00A77FF0" w:rsidP="00F911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F47E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Philips</w:t>
            </w:r>
          </w:p>
        </w:tc>
        <w:tc>
          <w:tcPr>
            <w:tcW w:w="1440" w:type="dxa"/>
            <w:vAlign w:val="center"/>
            <w:hideMark/>
          </w:tcPr>
          <w:p w14:paraId="0252CE7E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8" w:type="dxa"/>
          </w:tcPr>
          <w:p w14:paraId="78AE4723" w14:textId="77777777" w:rsidR="00A77FF0" w:rsidRPr="001F47E2" w:rsidRDefault="00A77FF0" w:rsidP="00F911B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7FCCAD3" w14:textId="77777777" w:rsidR="00C6799A" w:rsidRDefault="00C6799A" w:rsidP="00F3412C">
      <w:pPr>
        <w:spacing w:before="20" w:after="20"/>
        <w:ind w:left="6946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054A0F4" w14:textId="39979A07" w:rsidR="00F3412C" w:rsidRPr="004B657F" w:rsidRDefault="00F3412C" w:rsidP="00F3412C">
      <w:pPr>
        <w:spacing w:before="20" w:after="20"/>
        <w:ind w:left="6946"/>
        <w:jc w:val="center"/>
        <w:rPr>
          <w:rFonts w:ascii="Times New Roman" w:eastAsia="Calibri" w:hAnsi="Times New Roman" w:cs="Times New Roman"/>
          <w:b/>
          <w:sz w:val="26"/>
          <w:szCs w:val="26"/>
          <w:lang w:val="vi-VN"/>
        </w:rPr>
      </w:pPr>
      <w:r w:rsidRPr="004B657F">
        <w:rPr>
          <w:rFonts w:ascii="Times New Roman" w:eastAsia="Calibri" w:hAnsi="Times New Roman" w:cs="Times New Roman"/>
          <w:b/>
          <w:sz w:val="26"/>
          <w:szCs w:val="26"/>
          <w:lang w:val="vi-VN"/>
        </w:rPr>
        <w:t>ĐẠI DIỆN HỢP PHÁP CỦA NHÀ THẦU</w:t>
      </w:r>
    </w:p>
    <w:p w14:paraId="39AF707B" w14:textId="77777777" w:rsidR="00F3412C" w:rsidRPr="004B657F" w:rsidRDefault="00F3412C" w:rsidP="00F3412C">
      <w:pPr>
        <w:spacing w:before="20" w:after="20"/>
        <w:ind w:left="6804"/>
        <w:jc w:val="center"/>
        <w:rPr>
          <w:rFonts w:ascii="Times New Roman" w:eastAsia="Calibri" w:hAnsi="Times New Roman" w:cs="Times New Roman"/>
          <w:i/>
          <w:sz w:val="26"/>
          <w:szCs w:val="26"/>
          <w:lang w:val="vi-VN"/>
        </w:rPr>
      </w:pPr>
      <w:r w:rsidRPr="004B657F">
        <w:rPr>
          <w:rFonts w:ascii="Times New Roman" w:eastAsia="Calibri" w:hAnsi="Times New Roman" w:cs="Times New Roman"/>
          <w:i/>
          <w:sz w:val="26"/>
          <w:szCs w:val="26"/>
          <w:lang w:val="vi-VN"/>
        </w:rPr>
        <w:t>(Ký, ghi rõ họ tên, chức danh và đóng dấu)</w:t>
      </w:r>
    </w:p>
    <w:p w14:paraId="0B149995" w14:textId="77777777" w:rsidR="00F3412C" w:rsidRPr="001F47E2" w:rsidRDefault="00F3412C" w:rsidP="004A17E0"/>
    <w:sectPr w:rsidR="00F3412C" w:rsidRPr="001F47E2" w:rsidSect="00C504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4" w:h="11909" w:orient="landscape" w:code="9"/>
      <w:pgMar w:top="1170" w:right="1099" w:bottom="1008" w:left="709" w:header="431" w:footer="431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31C86" w14:textId="77777777" w:rsidR="001F47E2" w:rsidRDefault="001F47E2" w:rsidP="001F47E2">
      <w:pPr>
        <w:spacing w:after="0" w:line="240" w:lineRule="auto"/>
      </w:pPr>
      <w:r>
        <w:separator/>
      </w:r>
    </w:p>
  </w:endnote>
  <w:endnote w:type="continuationSeparator" w:id="0">
    <w:p w14:paraId="4B0DA29D" w14:textId="77777777" w:rsidR="001F47E2" w:rsidRDefault="001F47E2" w:rsidP="001F4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‚l‚r –¾’©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Arial">
    <w:charset w:val="00"/>
    <w:family w:val="swiss"/>
    <w:pitch w:val="variable"/>
    <w:sig w:usb0="00000007" w:usb1="00000000" w:usb2="00000000" w:usb3="00000000" w:csb0="00000013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6F12" w14:textId="77777777" w:rsidR="00E30EFE" w:rsidRDefault="00E30E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3B75C" w14:textId="7AA08F1F" w:rsidR="001F47E2" w:rsidRDefault="001F47E2">
    <w:pPr>
      <w:pStyle w:val="Footer"/>
      <w:jc w:val="center"/>
    </w:pPr>
    <w:r>
      <w:t xml:space="preserve">- Trang </w:t>
    </w:r>
    <w:sdt>
      <w:sdtPr>
        <w:id w:val="27760806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sdtContent>
    </w:sdt>
  </w:p>
  <w:p w14:paraId="234D8B03" w14:textId="77777777" w:rsidR="001F47E2" w:rsidRDefault="001F47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64108" w14:textId="77777777" w:rsidR="00E30EFE" w:rsidRDefault="00E30E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75BA1" w14:textId="77777777" w:rsidR="001F47E2" w:rsidRDefault="001F47E2" w:rsidP="001F47E2">
      <w:pPr>
        <w:spacing w:after="0" w:line="240" w:lineRule="auto"/>
      </w:pPr>
      <w:r>
        <w:separator/>
      </w:r>
    </w:p>
  </w:footnote>
  <w:footnote w:type="continuationSeparator" w:id="0">
    <w:p w14:paraId="25AD3BFA" w14:textId="77777777" w:rsidR="001F47E2" w:rsidRDefault="001F47E2" w:rsidP="001F47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BA6BA" w14:textId="77777777" w:rsidR="00E30EFE" w:rsidRDefault="00E30E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0BD8B" w14:textId="77777777" w:rsidR="00E30EFE" w:rsidRDefault="00E30E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7B3CA" w14:textId="77777777" w:rsidR="00E30EFE" w:rsidRDefault="00E30E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06641"/>
    <w:multiLevelType w:val="multilevel"/>
    <w:tmpl w:val="9B6275EA"/>
    <w:lvl w:ilvl="0">
      <w:start w:val="1"/>
      <w:numFmt w:val="decimal"/>
      <w:pStyle w:val="HAStyle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4AD5678"/>
    <w:multiLevelType w:val="hybridMultilevel"/>
    <w:tmpl w:val="262CB9A2"/>
    <w:lvl w:ilvl="0" w:tplc="34EED4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82025"/>
    <w:multiLevelType w:val="hybridMultilevel"/>
    <w:tmpl w:val="D53CF350"/>
    <w:lvl w:ilvl="0" w:tplc="4C2E0E5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E5F7F"/>
    <w:multiLevelType w:val="multilevel"/>
    <w:tmpl w:val="894EF494"/>
    <w:styleLink w:val="I"/>
    <w:lvl w:ilvl="0">
      <w:start w:val="1"/>
      <w:numFmt w:val="upperRoman"/>
      <w:lvlText w:val="%1."/>
      <w:lvlJc w:val="left"/>
      <w:pPr>
        <w:tabs>
          <w:tab w:val="num" w:pos="1701"/>
        </w:tabs>
        <w:ind w:left="425" w:hanging="425"/>
      </w:pPr>
      <w:rPr>
        <w:rFonts w:ascii="Times New Roman" w:hAnsi="Times New Roman" w:hint="default"/>
        <w:sz w:val="26"/>
      </w:rPr>
    </w:lvl>
    <w:lvl w:ilvl="1">
      <w:start w:val="1"/>
      <w:numFmt w:val="decimal"/>
      <w:lvlText w:val="%2."/>
      <w:lvlJc w:val="left"/>
      <w:pPr>
        <w:ind w:left="425" w:hanging="425"/>
      </w:pPr>
      <w:rPr>
        <w:rFonts w:ascii="Times New Roman" w:hAnsi="Times New Roman" w:hint="default"/>
        <w:sz w:val="26"/>
      </w:rPr>
    </w:lvl>
    <w:lvl w:ilvl="2">
      <w:start w:val="1"/>
      <w:numFmt w:val="lowerLetter"/>
      <w:lvlText w:val="%3."/>
      <w:lvlJc w:val="left"/>
      <w:pPr>
        <w:ind w:left="709" w:hanging="284"/>
      </w:pPr>
      <w:rPr>
        <w:rFonts w:hint="default"/>
      </w:rPr>
    </w:lvl>
    <w:lvl w:ilvl="3">
      <w:start w:val="1"/>
      <w:numFmt w:val="bullet"/>
      <w:lvlText w:val="-"/>
      <w:lvlJc w:val="left"/>
      <w:pPr>
        <w:ind w:left="992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"/>
      <w:lvlJc w:val="left"/>
      <w:pPr>
        <w:ind w:left="992" w:hanging="283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" w15:restartNumberingAfterBreak="0">
    <w:nsid w:val="4A47444E"/>
    <w:multiLevelType w:val="multilevel"/>
    <w:tmpl w:val="1B6E8B44"/>
    <w:styleLink w:val="Boconhgichohng"/>
    <w:lvl w:ilvl="0">
      <w:start w:val="1"/>
      <w:numFmt w:val="upperRoman"/>
      <w:lvlText w:val="%1"/>
      <w:lvlJc w:val="left"/>
      <w:pPr>
        <w:ind w:left="425" w:hanging="425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lvlText w:val="%3.%2"/>
      <w:lvlJc w:val="left"/>
      <w:pPr>
        <w:ind w:left="425" w:hanging="425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425" w:hanging="425"/>
      </w:pPr>
      <w:rPr>
        <w:rFonts w:hint="default"/>
      </w:rPr>
    </w:lvl>
    <w:lvl w:ilvl="4">
      <w:start w:val="1"/>
      <w:numFmt w:val="bullet"/>
      <w:lvlText w:val=""/>
      <w:lvlJc w:val="left"/>
      <w:pPr>
        <w:ind w:left="425" w:hanging="425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562A5CEE"/>
    <w:multiLevelType w:val="multilevel"/>
    <w:tmpl w:val="2CCE31DA"/>
    <w:lvl w:ilvl="0">
      <w:start w:val="1"/>
      <w:numFmt w:val="decimal"/>
      <w:pStyle w:val="head1"/>
      <w:lvlText w:val="%1."/>
      <w:lvlJc w:val="left"/>
      <w:pPr>
        <w:ind w:left="720" w:hanging="360"/>
      </w:pPr>
    </w:lvl>
    <w:lvl w:ilvl="1">
      <w:start w:val="1"/>
      <w:numFmt w:val="decimal"/>
      <w:pStyle w:val="head2"/>
      <w:lvlText w:val="%1.%2"/>
      <w:lvlJc w:val="left"/>
      <w:pPr>
        <w:ind w:left="1440" w:hanging="360"/>
      </w:pPr>
    </w:lvl>
    <w:lvl w:ilvl="2">
      <w:start w:val="1"/>
      <w:numFmt w:val="decimal"/>
      <w:pStyle w:val="head3"/>
      <w:lvlText w:val="%1.%2.%3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121625"/>
    <w:multiLevelType w:val="multilevel"/>
    <w:tmpl w:val="479CC304"/>
    <w:styleLink w:val="Style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25" w:hanging="42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42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5" w:hanging="425"/>
      </w:pPr>
      <w:rPr>
        <w:rFonts w:hint="default"/>
      </w:rPr>
    </w:lvl>
  </w:abstractNum>
  <w:num w:numId="1" w16cid:durableId="1539196956">
    <w:abstractNumId w:val="6"/>
  </w:num>
  <w:num w:numId="2" w16cid:durableId="744836183">
    <w:abstractNumId w:val="3"/>
  </w:num>
  <w:num w:numId="3" w16cid:durableId="1367482819">
    <w:abstractNumId w:val="4"/>
  </w:num>
  <w:num w:numId="4" w16cid:durableId="1432839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9497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1825489">
    <w:abstractNumId w:val="1"/>
  </w:num>
  <w:num w:numId="7" w16cid:durableId="1618020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grammar="clean"/>
  <w:defaultTabStop w:val="720"/>
  <w:drawingGridHorizontalSpacing w:val="130"/>
  <w:drawingGridVerticalSpacing w:val="177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F9"/>
    <w:rsid w:val="00061C37"/>
    <w:rsid w:val="000F3789"/>
    <w:rsid w:val="001530E7"/>
    <w:rsid w:val="00167A4F"/>
    <w:rsid w:val="0017532B"/>
    <w:rsid w:val="001A7FBA"/>
    <w:rsid w:val="001D6363"/>
    <w:rsid w:val="001F47E2"/>
    <w:rsid w:val="002067C8"/>
    <w:rsid w:val="00214D86"/>
    <w:rsid w:val="002613F9"/>
    <w:rsid w:val="002760D5"/>
    <w:rsid w:val="002A2112"/>
    <w:rsid w:val="003146C5"/>
    <w:rsid w:val="00342B36"/>
    <w:rsid w:val="00387848"/>
    <w:rsid w:val="00481E5A"/>
    <w:rsid w:val="004930CC"/>
    <w:rsid w:val="004A17E0"/>
    <w:rsid w:val="004A77BF"/>
    <w:rsid w:val="00527A73"/>
    <w:rsid w:val="00544F8D"/>
    <w:rsid w:val="00561BD3"/>
    <w:rsid w:val="00576D5A"/>
    <w:rsid w:val="005F2A28"/>
    <w:rsid w:val="00635320"/>
    <w:rsid w:val="0063655D"/>
    <w:rsid w:val="00642173"/>
    <w:rsid w:val="006732FA"/>
    <w:rsid w:val="006915EF"/>
    <w:rsid w:val="006A00FB"/>
    <w:rsid w:val="006E041E"/>
    <w:rsid w:val="007511F9"/>
    <w:rsid w:val="00755071"/>
    <w:rsid w:val="00756856"/>
    <w:rsid w:val="007701FF"/>
    <w:rsid w:val="007E7C75"/>
    <w:rsid w:val="008219F2"/>
    <w:rsid w:val="00842895"/>
    <w:rsid w:val="0086010D"/>
    <w:rsid w:val="00862B31"/>
    <w:rsid w:val="0089544D"/>
    <w:rsid w:val="008C6ADF"/>
    <w:rsid w:val="008D7E19"/>
    <w:rsid w:val="008E26B1"/>
    <w:rsid w:val="008F0DD3"/>
    <w:rsid w:val="0095006A"/>
    <w:rsid w:val="0098681D"/>
    <w:rsid w:val="009962B8"/>
    <w:rsid w:val="009A14BB"/>
    <w:rsid w:val="00A24E90"/>
    <w:rsid w:val="00A355D2"/>
    <w:rsid w:val="00A77FF0"/>
    <w:rsid w:val="00A942D0"/>
    <w:rsid w:val="00A966B7"/>
    <w:rsid w:val="00AB45E4"/>
    <w:rsid w:val="00AB66CB"/>
    <w:rsid w:val="00AC6E5A"/>
    <w:rsid w:val="00AD7769"/>
    <w:rsid w:val="00AE1CAD"/>
    <w:rsid w:val="00B153A5"/>
    <w:rsid w:val="00B55369"/>
    <w:rsid w:val="00B712CD"/>
    <w:rsid w:val="00B71508"/>
    <w:rsid w:val="00B90C62"/>
    <w:rsid w:val="00B97D24"/>
    <w:rsid w:val="00BF66C8"/>
    <w:rsid w:val="00C04119"/>
    <w:rsid w:val="00C05D24"/>
    <w:rsid w:val="00C12374"/>
    <w:rsid w:val="00C1592B"/>
    <w:rsid w:val="00C354FE"/>
    <w:rsid w:val="00C50494"/>
    <w:rsid w:val="00C6799A"/>
    <w:rsid w:val="00C96ABD"/>
    <w:rsid w:val="00D05D61"/>
    <w:rsid w:val="00D17AEB"/>
    <w:rsid w:val="00D42C52"/>
    <w:rsid w:val="00D91A56"/>
    <w:rsid w:val="00DB7ADF"/>
    <w:rsid w:val="00DE7E43"/>
    <w:rsid w:val="00DF4DC6"/>
    <w:rsid w:val="00E00BBB"/>
    <w:rsid w:val="00E30EFE"/>
    <w:rsid w:val="00E324F2"/>
    <w:rsid w:val="00E450D9"/>
    <w:rsid w:val="00E90274"/>
    <w:rsid w:val="00E9348A"/>
    <w:rsid w:val="00F20A08"/>
    <w:rsid w:val="00F3412C"/>
    <w:rsid w:val="00F76713"/>
    <w:rsid w:val="00FB13E9"/>
    <w:rsid w:val="00FC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55FDCA2"/>
  <w15:chartTrackingRefBased/>
  <w15:docId w15:val="{90AB35A4-5E6D-473B-ABE3-C90C905F1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Document Header1,ClauseGroup_Title"/>
    <w:basedOn w:val="Normal"/>
    <w:next w:val="Normal"/>
    <w:link w:val="Heading1Char"/>
    <w:uiPriority w:val="9"/>
    <w:qFormat/>
    <w:rsid w:val="002613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,Clause_No&amp;Name,Section-Title,h2,Avsnitt,Tieu de 2,Tieude2 Char"/>
    <w:basedOn w:val="Normal"/>
    <w:next w:val="Normal"/>
    <w:link w:val="Heading2Char"/>
    <w:uiPriority w:val="9"/>
    <w:semiHidden/>
    <w:unhideWhenUsed/>
    <w:qFormat/>
    <w:rsid w:val="002613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"/>
    <w:uiPriority w:val="9"/>
    <w:semiHidden/>
    <w:unhideWhenUsed/>
    <w:qFormat/>
    <w:rsid w:val="002613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Sub-Clause Sub-paragraph,ClauseSubSub_No&amp;Name"/>
    <w:basedOn w:val="Normal"/>
    <w:next w:val="Normal"/>
    <w:link w:val="Heading4Char"/>
    <w:uiPriority w:val="9"/>
    <w:semiHidden/>
    <w:unhideWhenUsed/>
    <w:qFormat/>
    <w:rsid w:val="002613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13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613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2613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2613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13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uiPriority w:val="99"/>
    <w:rsid w:val="002760D5"/>
    <w:pPr>
      <w:numPr>
        <w:numId w:val="1"/>
      </w:numPr>
    </w:pPr>
  </w:style>
  <w:style w:type="numbering" w:customStyle="1" w:styleId="I">
    <w:name w:val="I"/>
    <w:uiPriority w:val="99"/>
    <w:rsid w:val="00D42C52"/>
    <w:pPr>
      <w:numPr>
        <w:numId w:val="2"/>
      </w:numPr>
    </w:pPr>
  </w:style>
  <w:style w:type="numbering" w:customStyle="1" w:styleId="Boconhgichohng">
    <w:name w:val="Báo cáo đánh giá chào hàng"/>
    <w:rsid w:val="00D91A56"/>
    <w:pPr>
      <w:numPr>
        <w:numId w:val="3"/>
      </w:numPr>
    </w:pPr>
  </w:style>
  <w:style w:type="character" w:customStyle="1" w:styleId="Heading1Char">
    <w:name w:val="Heading 1 Char"/>
    <w:aliases w:val="Document Header1 Char,ClauseGroup_Title Char"/>
    <w:basedOn w:val="DefaultParagraphFont"/>
    <w:link w:val="Heading1"/>
    <w:uiPriority w:val="9"/>
    <w:rsid w:val="002613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,Clause_No&amp;Name Char,Section-Title Char,h2 Char,Avsnitt Char,Tieu de 2 Char,Tieude2 Char Char"/>
    <w:basedOn w:val="DefaultParagraphFont"/>
    <w:link w:val="Heading2"/>
    <w:uiPriority w:val="9"/>
    <w:semiHidden/>
    <w:rsid w:val="002613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Section Header3 Char1,ClauseSub_No&amp;Name Char1,Section Header3 Char Char Char1,Sub-Clause Paragraph Char1"/>
    <w:basedOn w:val="DefaultParagraphFont"/>
    <w:link w:val="Heading3"/>
    <w:uiPriority w:val="9"/>
    <w:semiHidden/>
    <w:rsid w:val="002613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Sub-Clause Sub-paragraph Char,ClauseSubSub_No&amp;Name Char"/>
    <w:basedOn w:val="DefaultParagraphFont"/>
    <w:link w:val="Heading4"/>
    <w:uiPriority w:val="9"/>
    <w:semiHidden/>
    <w:rsid w:val="002613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13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2613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2613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2613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13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99"/>
    <w:qFormat/>
    <w:rsid w:val="002613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2613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613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613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13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13F9"/>
    <w:rPr>
      <w:i/>
      <w:iCs/>
      <w:color w:val="404040" w:themeColor="text1" w:themeTint="BF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"/>
    <w:basedOn w:val="Normal"/>
    <w:link w:val="ListParagraphChar"/>
    <w:uiPriority w:val="34"/>
    <w:qFormat/>
    <w:rsid w:val="002613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613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13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13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613F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67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167A4F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67A4F"/>
    <w:rPr>
      <w:color w:val="606420"/>
      <w:u w:val="single"/>
    </w:rPr>
  </w:style>
  <w:style w:type="character" w:customStyle="1" w:styleId="Heading1Char1">
    <w:name w:val="Heading 1 Char1"/>
    <w:aliases w:val="Document Header1 Char1,ClauseGroup_Title Char1"/>
    <w:uiPriority w:val="9"/>
    <w:rsid w:val="00167A4F"/>
    <w:rPr>
      <w:rFonts w:ascii="Cambria" w:eastAsia="Times New Roman" w:hAnsi="Cambria" w:cs="Times New Roman" w:hint="default"/>
      <w:b/>
      <w:bCs/>
      <w:color w:val="365F91"/>
      <w:sz w:val="28"/>
      <w:szCs w:val="28"/>
    </w:rPr>
  </w:style>
  <w:style w:type="character" w:customStyle="1" w:styleId="Heading2Char1">
    <w:name w:val="Heading 2 Char1"/>
    <w:aliases w:val="Title Header2 Char1,Clause_No&amp;Name Char1,Section-Title Char1,h2 Char1,Avsnitt Char1,Tieu de 2 Char1,Tieude2 Char Char1"/>
    <w:basedOn w:val="DefaultParagraphFont"/>
    <w:uiPriority w:val="9"/>
    <w:semiHidden/>
    <w:rsid w:val="00167A4F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uiPriority w:val="9"/>
    <w:semiHidden/>
    <w:locked/>
    <w:rsid w:val="00167A4F"/>
    <w:rPr>
      <w:rFonts w:ascii="Times New Roman" w:eastAsia="Times New Roman" w:hAnsi="Times New Roman" w:cs="Times New Roman"/>
      <w:b/>
      <w:kern w:val="0"/>
      <w:sz w:val="28"/>
      <w:szCs w:val="20"/>
      <w14:ligatures w14:val="none"/>
    </w:rPr>
  </w:style>
  <w:style w:type="character" w:customStyle="1" w:styleId="Heading4Char1">
    <w:name w:val="Heading 4 Char1"/>
    <w:aliases w:val="Sub-Clause Sub-paragraph Char1,ClauseSubSub_No&amp;Name Char1"/>
    <w:basedOn w:val="DefaultParagraphFont"/>
    <w:uiPriority w:val="9"/>
    <w:semiHidden/>
    <w:rsid w:val="00167A4F"/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7A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7A4F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customStyle="1" w:styleId="msonormal0">
    <w:name w:val="msonormal"/>
    <w:basedOn w:val="Normal"/>
    <w:rsid w:val="00167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167A4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14:ligatures w14:val="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67A4F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167A4F"/>
    <w:pPr>
      <w:tabs>
        <w:tab w:val="right" w:pos="4140"/>
      </w:tabs>
      <w:spacing w:after="0" w:line="240" w:lineRule="auto"/>
      <w:ind w:left="2160" w:hanging="24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167A4F"/>
    <w:pPr>
      <w:tabs>
        <w:tab w:val="right" w:leader="dot" w:pos="9062"/>
      </w:tabs>
      <w:spacing w:before="80" w:after="80" w:line="240" w:lineRule="auto"/>
      <w:ind w:firstLine="709"/>
      <w:jc w:val="both"/>
      <w:outlineLvl w:val="2"/>
    </w:pPr>
    <w:rPr>
      <w:rFonts w:asciiTheme="majorHAnsi" w:eastAsia="Batang" w:hAnsiTheme="majorHAnsi" w:cstheme="majorHAnsi"/>
      <w:b/>
      <w:bCs/>
      <w:iCs/>
      <w:noProof/>
      <w:kern w:val="36"/>
      <w:sz w:val="28"/>
      <w:szCs w:val="28"/>
      <w:lang w:val="nl-NL"/>
      <w14:ligatures w14:val="none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167A4F"/>
    <w:pPr>
      <w:tabs>
        <w:tab w:val="right" w:leader="dot" w:pos="9000"/>
      </w:tabs>
      <w:suppressAutoHyphens/>
      <w:spacing w:after="0" w:line="240" w:lineRule="auto"/>
      <w:ind w:left="1440" w:hanging="72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67A4F"/>
    <w:pPr>
      <w:tabs>
        <w:tab w:val="right" w:leader="dot" w:pos="9000"/>
      </w:tabs>
      <w:suppressAutoHyphens/>
      <w:spacing w:after="0" w:line="240" w:lineRule="auto"/>
      <w:ind w:left="1440" w:hanging="720"/>
      <w:jc w:val="both"/>
    </w:pPr>
    <w:rPr>
      <w:rFonts w:ascii="Times New Roman" w:eastAsia="Times New Roman" w:hAnsi="Times New Roman" w:cs="Times New Roman"/>
      <w:i/>
      <w:kern w:val="0"/>
      <w:sz w:val="24"/>
      <w:szCs w:val="20"/>
      <w14:ligatures w14:val="none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67A4F"/>
    <w:pPr>
      <w:tabs>
        <w:tab w:val="left" w:leader="dot" w:pos="8640"/>
        <w:tab w:val="right" w:pos="9000"/>
      </w:tabs>
      <w:suppressAutoHyphens/>
      <w:spacing w:after="0" w:line="240" w:lineRule="auto"/>
      <w:ind w:left="2880" w:right="720" w:hanging="72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167A4F"/>
    <w:pPr>
      <w:tabs>
        <w:tab w:val="left" w:leader="dot" w:pos="8640"/>
        <w:tab w:val="right" w:pos="9000"/>
      </w:tabs>
      <w:suppressAutoHyphens/>
      <w:spacing w:after="0" w:line="240" w:lineRule="auto"/>
      <w:ind w:left="3600" w:right="720" w:hanging="72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167A4F"/>
    <w:pPr>
      <w:tabs>
        <w:tab w:val="left" w:pos="8640"/>
        <w:tab w:val="right" w:pos="9000"/>
      </w:tabs>
      <w:suppressAutoHyphens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167A4F"/>
    <w:pPr>
      <w:suppressAutoHyphens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67A4F"/>
    <w:pPr>
      <w:tabs>
        <w:tab w:val="left" w:pos="8640"/>
        <w:tab w:val="right" w:pos="9000"/>
      </w:tabs>
      <w:suppressAutoHyphens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167A4F"/>
    <w:pPr>
      <w:tabs>
        <w:tab w:val="left" w:leader="dot" w:pos="8640"/>
        <w:tab w:val="right" w:pos="9000"/>
      </w:tabs>
      <w:suppressAutoHyphens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NormalIndent">
    <w:name w:val="Normal Indent"/>
    <w:basedOn w:val="Normal"/>
    <w:uiPriority w:val="99"/>
    <w:semiHidden/>
    <w:unhideWhenUsed/>
    <w:rsid w:val="00167A4F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67A4F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7A4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aliases w:val="Char1 Char"/>
    <w:basedOn w:val="DefaultParagraphFont"/>
    <w:link w:val="CommentText"/>
    <w:semiHidden/>
    <w:locked/>
    <w:rsid w:val="00167A4F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aliases w:val="Char1"/>
    <w:basedOn w:val="Normal"/>
    <w:link w:val="CommentTextChar"/>
    <w:semiHidden/>
    <w:unhideWhenUsed/>
    <w:rsid w:val="00167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aliases w:val="Char1 Char1"/>
    <w:basedOn w:val="DefaultParagraphFont"/>
    <w:semiHidden/>
    <w:rsid w:val="00167A4F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67A4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167A4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67A4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167A4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IndexHeading">
    <w:name w:val="index heading"/>
    <w:basedOn w:val="Normal"/>
    <w:next w:val="Index1"/>
    <w:uiPriority w:val="99"/>
    <w:semiHidden/>
    <w:unhideWhenUsed/>
    <w:rsid w:val="00167A4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67A4F"/>
    <w:pPr>
      <w:spacing w:after="0" w:line="240" w:lineRule="auto"/>
      <w:jc w:val="both"/>
    </w:pPr>
    <w:rPr>
      <w:rFonts w:ascii="Courier New" w:eastAsia="Times New Roman" w:hAnsi="Courier New" w:cs="Times New Roman"/>
      <w:kern w:val="0"/>
      <w:sz w:val="24"/>
      <w:szCs w:val="20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7A4F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vi-VN"/>
      <w14:ligatures w14:val="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7A4F"/>
    <w:rPr>
      <w:rFonts w:ascii="Times New Roman" w:eastAsia="Times New Roman" w:hAnsi="Times New Roman" w:cs="Times New Roman"/>
      <w:kern w:val="0"/>
      <w:sz w:val="20"/>
      <w:szCs w:val="20"/>
      <w:lang w:val="vi-VN"/>
      <w14:ligatures w14:val="none"/>
    </w:rPr>
  </w:style>
  <w:style w:type="paragraph" w:styleId="TOAHeading">
    <w:name w:val="toa heading"/>
    <w:basedOn w:val="Normal"/>
    <w:next w:val="Normal"/>
    <w:uiPriority w:val="99"/>
    <w:semiHidden/>
    <w:unhideWhenUsed/>
    <w:rsid w:val="00167A4F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">
    <w:name w:val="List"/>
    <w:aliases w:val="1. List"/>
    <w:basedOn w:val="Normal"/>
    <w:uiPriority w:val="99"/>
    <w:semiHidden/>
    <w:unhideWhenUsed/>
    <w:rsid w:val="00167A4F"/>
    <w:pPr>
      <w:spacing w:before="120" w:after="120" w:line="240" w:lineRule="auto"/>
      <w:ind w:left="144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Bullet">
    <w:name w:val="List Bullet"/>
    <w:basedOn w:val="Normal"/>
    <w:autoRedefine/>
    <w:uiPriority w:val="99"/>
    <w:semiHidden/>
    <w:unhideWhenUsed/>
    <w:rsid w:val="00167A4F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ListNumber">
    <w:name w:val="List Number"/>
    <w:basedOn w:val="Normal"/>
    <w:uiPriority w:val="99"/>
    <w:semiHidden/>
    <w:unhideWhenUsed/>
    <w:rsid w:val="00167A4F"/>
    <w:pPr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List2">
    <w:name w:val="List 2"/>
    <w:basedOn w:val="Normal"/>
    <w:uiPriority w:val="99"/>
    <w:semiHidden/>
    <w:unhideWhenUsed/>
    <w:rsid w:val="00167A4F"/>
    <w:pPr>
      <w:spacing w:after="0" w:line="240" w:lineRule="auto"/>
      <w:ind w:left="720" w:hanging="36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3">
    <w:name w:val="List 3"/>
    <w:basedOn w:val="Normal"/>
    <w:uiPriority w:val="99"/>
    <w:semiHidden/>
    <w:unhideWhenUsed/>
    <w:rsid w:val="00167A4F"/>
    <w:pPr>
      <w:spacing w:after="0" w:line="240" w:lineRule="auto"/>
      <w:ind w:left="1080" w:hanging="36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Bullet2">
    <w:name w:val="List Bullet 2"/>
    <w:basedOn w:val="Normal"/>
    <w:autoRedefine/>
    <w:uiPriority w:val="99"/>
    <w:semiHidden/>
    <w:unhideWhenUsed/>
    <w:rsid w:val="00167A4F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ListBullet3">
    <w:name w:val="List Bullet 3"/>
    <w:basedOn w:val="Normal"/>
    <w:autoRedefine/>
    <w:uiPriority w:val="99"/>
    <w:semiHidden/>
    <w:unhideWhenUsed/>
    <w:rsid w:val="00167A4F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ListBullet4">
    <w:name w:val="List Bullet 4"/>
    <w:basedOn w:val="Normal"/>
    <w:autoRedefine/>
    <w:uiPriority w:val="99"/>
    <w:semiHidden/>
    <w:unhideWhenUsed/>
    <w:rsid w:val="00167A4F"/>
    <w:pPr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ListBullet5">
    <w:name w:val="List Bullet 5"/>
    <w:basedOn w:val="Normal"/>
    <w:autoRedefine/>
    <w:uiPriority w:val="99"/>
    <w:semiHidden/>
    <w:unhideWhenUsed/>
    <w:rsid w:val="00167A4F"/>
    <w:pPr>
      <w:tabs>
        <w:tab w:val="num" w:pos="1800"/>
      </w:tabs>
      <w:spacing w:after="0" w:line="240" w:lineRule="auto"/>
      <w:ind w:left="1800" w:hanging="36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ListNumber2">
    <w:name w:val="List Number 2"/>
    <w:basedOn w:val="Normal"/>
    <w:uiPriority w:val="99"/>
    <w:semiHidden/>
    <w:unhideWhenUsed/>
    <w:rsid w:val="00167A4F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ListNumber3">
    <w:name w:val="List Number 3"/>
    <w:basedOn w:val="Normal"/>
    <w:uiPriority w:val="99"/>
    <w:semiHidden/>
    <w:unhideWhenUsed/>
    <w:rsid w:val="00167A4F"/>
    <w:pPr>
      <w:tabs>
        <w:tab w:val="num" w:pos="1080"/>
      </w:tabs>
      <w:spacing w:after="0" w:line="240" w:lineRule="auto"/>
      <w:ind w:left="1080" w:hanging="36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ListNumber4">
    <w:name w:val="List Number 4"/>
    <w:basedOn w:val="Normal"/>
    <w:uiPriority w:val="99"/>
    <w:semiHidden/>
    <w:unhideWhenUsed/>
    <w:rsid w:val="00167A4F"/>
    <w:pPr>
      <w:tabs>
        <w:tab w:val="num" w:pos="1440"/>
      </w:tabs>
      <w:spacing w:after="0" w:line="240" w:lineRule="auto"/>
      <w:ind w:left="1440" w:hanging="36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ListNumber5">
    <w:name w:val="List Number 5"/>
    <w:basedOn w:val="Normal"/>
    <w:uiPriority w:val="99"/>
    <w:semiHidden/>
    <w:unhideWhenUsed/>
    <w:rsid w:val="00167A4F"/>
    <w:pPr>
      <w:tabs>
        <w:tab w:val="num" w:pos="1800"/>
      </w:tabs>
      <w:spacing w:after="0" w:line="240" w:lineRule="auto"/>
      <w:ind w:left="1800" w:hanging="36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167A4F"/>
    <w:pPr>
      <w:suppressAutoHyphens/>
      <w:spacing w:after="0" w:line="240" w:lineRule="auto"/>
      <w:ind w:right="-72"/>
      <w:jc w:val="both"/>
    </w:pPr>
    <w:rPr>
      <w:rFonts w:ascii="Times New Roman" w:eastAsia="Times New Roman" w:hAnsi="Times New Roman" w:cs="Times New Roman"/>
      <w:spacing w:val="-4"/>
      <w:kern w:val="0"/>
      <w:sz w:val="24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67A4F"/>
    <w:rPr>
      <w:rFonts w:ascii="Times New Roman" w:eastAsia="Times New Roman" w:hAnsi="Times New Roman" w:cs="Times New Roman"/>
      <w:spacing w:val="-4"/>
      <w:kern w:val="0"/>
      <w:sz w:val="24"/>
      <w:szCs w:val="20"/>
      <w14:ligatures w14:val="none"/>
    </w:rPr>
  </w:style>
  <w:style w:type="character" w:customStyle="1" w:styleId="BodyTextIndentChar">
    <w:name w:val="Body Text Indent Char"/>
    <w:aliases w:val="Body Text Indent Char Char Char1,Body Text Indent Char Char Char Char Char Char Char,Body Text Indent Char Char Char Char"/>
    <w:basedOn w:val="DefaultParagraphFont"/>
    <w:link w:val="BodyTextIndent"/>
    <w:semiHidden/>
    <w:locked/>
    <w:rsid w:val="00167A4F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aliases w:val="Body Text Indent Char Char,Body Text Indent Char Char Char Char Char Char,Body Text Indent Char Char Char"/>
    <w:basedOn w:val="Normal"/>
    <w:link w:val="BodyTextIndentChar"/>
    <w:semiHidden/>
    <w:unhideWhenUsed/>
    <w:rsid w:val="00167A4F"/>
    <w:pPr>
      <w:tabs>
        <w:tab w:val="left" w:pos="1080"/>
      </w:tabs>
      <w:spacing w:after="0" w:line="240" w:lineRule="auto"/>
      <w:ind w:left="1080" w:hanging="54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1">
    <w:name w:val="Body Text Indent Char1"/>
    <w:aliases w:val="Body Text Indent Char Char Char2,Body Text Indent Char Char Char Char Char Char Char1,Body Text Indent Char Char Char Char1"/>
    <w:basedOn w:val="DefaultParagraphFont"/>
    <w:semiHidden/>
    <w:rsid w:val="00167A4F"/>
  </w:style>
  <w:style w:type="paragraph" w:styleId="ListContinue2">
    <w:name w:val="List Continue 2"/>
    <w:basedOn w:val="Normal"/>
    <w:uiPriority w:val="99"/>
    <w:semiHidden/>
    <w:unhideWhenUsed/>
    <w:rsid w:val="00167A4F"/>
    <w:pPr>
      <w:spacing w:after="120" w:line="240" w:lineRule="auto"/>
      <w:ind w:left="72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Continue3">
    <w:name w:val="List Continue 3"/>
    <w:basedOn w:val="Normal"/>
    <w:uiPriority w:val="99"/>
    <w:semiHidden/>
    <w:unhideWhenUsed/>
    <w:rsid w:val="00167A4F"/>
    <w:pPr>
      <w:spacing w:after="120" w:line="240" w:lineRule="auto"/>
      <w:ind w:left="108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67A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67A4F"/>
    <w:rPr>
      <w:rFonts w:ascii="Arial" w:eastAsia="Times New Roman" w:hAnsi="Arial" w:cs="Times New Roman"/>
      <w:kern w:val="0"/>
      <w:sz w:val="24"/>
      <w:szCs w:val="24"/>
      <w:shd w:val="pct20" w:color="auto" w:fill="auto"/>
      <w14:ligatures w14:val="none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67A4F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6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67A4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kern w:val="0"/>
      <w:sz w:val="24"/>
      <w:szCs w:val="20"/>
      <w14:ligatures w14:val="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67A4F"/>
    <w:rPr>
      <w:rFonts w:ascii="Times New Roman" w:eastAsia="Times New Roman" w:hAnsi="Times New Roman" w:cs="Times New Roman"/>
      <w:i/>
      <w:kern w:val="0"/>
      <w:sz w:val="24"/>
      <w:szCs w:val="20"/>
      <w14:ligatures w14:val="none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67A4F"/>
    <w:pPr>
      <w:suppressAutoHyphens/>
      <w:spacing w:after="140" w:line="240" w:lineRule="auto"/>
    </w:pPr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14:ligatures w14:val="none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67A4F"/>
    <w:rPr>
      <w:rFonts w:ascii="Times New Roman" w:eastAsia="Times New Roman" w:hAnsi="Times New Roman" w:cs="Times New Roman"/>
      <w:i/>
      <w:iCs/>
      <w:color w:val="000000"/>
      <w:kern w:val="0"/>
      <w:sz w:val="24"/>
      <w:szCs w:val="24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67A4F"/>
    <w:pPr>
      <w:tabs>
        <w:tab w:val="num" w:pos="720"/>
      </w:tabs>
      <w:spacing w:after="0" w:line="240" w:lineRule="auto"/>
      <w:ind w:left="720" w:hanging="720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6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67A4F"/>
    <w:pPr>
      <w:spacing w:before="120" w:after="0" w:line="240" w:lineRule="auto"/>
      <w:ind w:left="1440" w:hanging="1440"/>
      <w:jc w:val="both"/>
    </w:pPr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67A4F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BlockText">
    <w:name w:val="Block Text"/>
    <w:basedOn w:val="Normal"/>
    <w:uiPriority w:val="99"/>
    <w:semiHidden/>
    <w:unhideWhenUsed/>
    <w:rsid w:val="00167A4F"/>
    <w:pPr>
      <w:tabs>
        <w:tab w:val="left" w:pos="1080"/>
      </w:tabs>
      <w:suppressAutoHyphens/>
      <w:spacing w:after="200" w:line="240" w:lineRule="auto"/>
      <w:ind w:left="547" w:right="-72" w:hanging="547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67A4F"/>
    <w:pPr>
      <w:shd w:val="clear" w:color="auto" w:fill="000080"/>
      <w:spacing w:after="0" w:line="240" w:lineRule="auto"/>
    </w:pPr>
    <w:rPr>
      <w:rFonts w:ascii="Tahoma" w:eastAsia="Times New Roman" w:hAnsi="Tahoma" w:cs="Times New Roman"/>
      <w:kern w:val="0"/>
      <w:sz w:val="24"/>
      <w:szCs w:val="20"/>
      <w14:ligatures w14:val="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7A4F"/>
    <w:rPr>
      <w:rFonts w:ascii="Tahoma" w:eastAsia="Times New Roman" w:hAnsi="Tahoma" w:cs="Times New Roman"/>
      <w:kern w:val="0"/>
      <w:sz w:val="24"/>
      <w:szCs w:val="20"/>
      <w:shd w:val="clear" w:color="auto" w:fill="00008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7A4F"/>
    <w:pPr>
      <w:jc w:val="both"/>
    </w:pPr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167A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A4F"/>
    <w:pPr>
      <w:spacing w:after="0" w:line="240" w:lineRule="auto"/>
      <w:jc w:val="both"/>
    </w:pPr>
    <w:rPr>
      <w:rFonts w:ascii="Tahoma" w:eastAsia="Times New Roman" w:hAnsi="Tahoma" w:cs="Times New Roman"/>
      <w:kern w:val="0"/>
      <w:sz w:val="16"/>
      <w:szCs w:val="16"/>
      <w:lang w:val="es-ES_tradnl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A4F"/>
    <w:rPr>
      <w:rFonts w:ascii="Tahoma" w:eastAsia="Times New Roman" w:hAnsi="Tahoma" w:cs="Times New Roman"/>
      <w:kern w:val="0"/>
      <w:sz w:val="16"/>
      <w:szCs w:val="16"/>
      <w:lang w:val="es-ES_tradnl"/>
      <w14:ligatures w14:val="none"/>
    </w:rPr>
  </w:style>
  <w:style w:type="paragraph" w:styleId="NoSpacing">
    <w:name w:val="No Spacing"/>
    <w:uiPriority w:val="1"/>
    <w:qFormat/>
    <w:rsid w:val="00167A4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Revision">
    <w:name w:val="Revision"/>
    <w:uiPriority w:val="99"/>
    <w:semiHidden/>
    <w:rsid w:val="00167A4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"/>
    <w:link w:val="ListParagraph"/>
    <w:uiPriority w:val="34"/>
    <w:qFormat/>
    <w:locked/>
    <w:rsid w:val="00167A4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67A4F"/>
    <w:pPr>
      <w:spacing w:before="240" w:after="0" w:line="256" w:lineRule="auto"/>
      <w:jc w:val="both"/>
      <w:outlineLvl w:val="9"/>
    </w:pPr>
    <w:rPr>
      <w:rFonts w:ascii="Aptos Display" w:eastAsia="Times New Roman" w:hAnsi="Aptos Display" w:cs="Times New Roman"/>
      <w:color w:val="0F4761"/>
      <w:kern w:val="0"/>
      <w:sz w:val="32"/>
      <w:szCs w:val="32"/>
      <w14:ligatures w14:val="none"/>
    </w:rPr>
  </w:style>
  <w:style w:type="paragraph" w:customStyle="1" w:styleId="Document1">
    <w:name w:val="Document 1"/>
    <w:uiPriority w:val="99"/>
    <w:rsid w:val="00167A4F"/>
    <w:pPr>
      <w:keepNext/>
      <w:keepLines/>
      <w:tabs>
        <w:tab w:val="left" w:pos="-720"/>
      </w:tabs>
      <w:suppressAutoHyphens/>
      <w:spacing w:after="0" w:line="240" w:lineRule="auto"/>
    </w:pPr>
    <w:rPr>
      <w:rFonts w:ascii="Times" w:eastAsia="Times New Roman" w:hAnsi="Times" w:cs="Times New Roman"/>
      <w:kern w:val="0"/>
      <w:sz w:val="24"/>
      <w:szCs w:val="20"/>
      <w14:ligatures w14:val="none"/>
    </w:rPr>
  </w:style>
  <w:style w:type="paragraph" w:customStyle="1" w:styleId="Technical4">
    <w:name w:val="Technical 4"/>
    <w:uiPriority w:val="99"/>
    <w:rsid w:val="00167A4F"/>
    <w:pPr>
      <w:tabs>
        <w:tab w:val="left" w:pos="-720"/>
      </w:tabs>
      <w:suppressAutoHyphens/>
      <w:spacing w:after="0" w:line="240" w:lineRule="auto"/>
    </w:pPr>
    <w:rPr>
      <w:rFonts w:ascii="Times" w:eastAsia="Times New Roman" w:hAnsi="Times" w:cs="Times New Roman"/>
      <w:b/>
      <w:kern w:val="0"/>
      <w:sz w:val="24"/>
      <w:szCs w:val="20"/>
      <w14:ligatures w14:val="none"/>
    </w:rPr>
  </w:style>
  <w:style w:type="paragraph" w:customStyle="1" w:styleId="Technical5">
    <w:name w:val="Technical 5"/>
    <w:uiPriority w:val="99"/>
    <w:rsid w:val="00167A4F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kern w:val="0"/>
      <w:sz w:val="24"/>
      <w:szCs w:val="20"/>
      <w14:ligatures w14:val="none"/>
    </w:rPr>
  </w:style>
  <w:style w:type="paragraph" w:customStyle="1" w:styleId="Technical6">
    <w:name w:val="Technical 6"/>
    <w:uiPriority w:val="99"/>
    <w:rsid w:val="00167A4F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kern w:val="0"/>
      <w:sz w:val="24"/>
      <w:szCs w:val="20"/>
      <w14:ligatures w14:val="none"/>
    </w:rPr>
  </w:style>
  <w:style w:type="paragraph" w:customStyle="1" w:styleId="Technical7">
    <w:name w:val="Technical 7"/>
    <w:uiPriority w:val="99"/>
    <w:rsid w:val="00167A4F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kern w:val="0"/>
      <w:sz w:val="24"/>
      <w:szCs w:val="20"/>
      <w14:ligatures w14:val="none"/>
    </w:rPr>
  </w:style>
  <w:style w:type="paragraph" w:customStyle="1" w:styleId="Technical8">
    <w:name w:val="Technical 8"/>
    <w:uiPriority w:val="99"/>
    <w:rsid w:val="00167A4F"/>
    <w:pPr>
      <w:tabs>
        <w:tab w:val="left" w:pos="-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b/>
      <w:kern w:val="0"/>
      <w:sz w:val="24"/>
      <w:szCs w:val="20"/>
      <w14:ligatures w14:val="none"/>
    </w:rPr>
  </w:style>
  <w:style w:type="paragraph" w:customStyle="1" w:styleId="Pleading">
    <w:name w:val="Pleading"/>
    <w:uiPriority w:val="99"/>
    <w:rsid w:val="00167A4F"/>
    <w:pPr>
      <w:tabs>
        <w:tab w:val="left" w:pos="-720"/>
      </w:tabs>
      <w:suppressAutoHyphens/>
      <w:spacing w:after="0" w:line="240" w:lineRule="exact"/>
    </w:pPr>
    <w:rPr>
      <w:rFonts w:ascii="Times" w:eastAsia="Times New Roman" w:hAnsi="Times" w:cs="Times New Roman"/>
      <w:kern w:val="0"/>
      <w:sz w:val="24"/>
      <w:szCs w:val="20"/>
      <w14:ligatures w14:val="none"/>
    </w:rPr>
  </w:style>
  <w:style w:type="paragraph" w:customStyle="1" w:styleId="RightPar1">
    <w:name w:val="Right Par 1"/>
    <w:uiPriority w:val="99"/>
    <w:rsid w:val="00167A4F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Times" w:eastAsia="Times New Roman" w:hAnsi="Times" w:cs="Times New Roman"/>
      <w:kern w:val="0"/>
      <w:sz w:val="24"/>
      <w:szCs w:val="20"/>
      <w14:ligatures w14:val="none"/>
    </w:rPr>
  </w:style>
  <w:style w:type="paragraph" w:customStyle="1" w:styleId="RightPar2">
    <w:name w:val="Right Par 2"/>
    <w:uiPriority w:val="99"/>
    <w:rsid w:val="00167A4F"/>
    <w:pPr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firstLine="1440"/>
    </w:pPr>
    <w:rPr>
      <w:rFonts w:ascii="Times" w:eastAsia="Times New Roman" w:hAnsi="Times" w:cs="Times New Roman"/>
      <w:kern w:val="0"/>
      <w:sz w:val="24"/>
      <w:szCs w:val="20"/>
      <w14:ligatures w14:val="none"/>
    </w:rPr>
  </w:style>
  <w:style w:type="paragraph" w:customStyle="1" w:styleId="RightPar3">
    <w:name w:val="Right Par 3"/>
    <w:uiPriority w:val="99"/>
    <w:rsid w:val="00167A4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firstLine="2160"/>
    </w:pPr>
    <w:rPr>
      <w:rFonts w:ascii="Times" w:eastAsia="Times New Roman" w:hAnsi="Times" w:cs="Times New Roman"/>
      <w:kern w:val="0"/>
      <w:sz w:val="24"/>
      <w:szCs w:val="20"/>
      <w14:ligatures w14:val="none"/>
    </w:rPr>
  </w:style>
  <w:style w:type="paragraph" w:customStyle="1" w:styleId="RightPar4">
    <w:name w:val="Right Par 4"/>
    <w:uiPriority w:val="99"/>
    <w:rsid w:val="00167A4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firstLine="2880"/>
    </w:pPr>
    <w:rPr>
      <w:rFonts w:ascii="Times" w:eastAsia="Times New Roman" w:hAnsi="Times" w:cs="Times New Roman"/>
      <w:kern w:val="0"/>
      <w:sz w:val="24"/>
      <w:szCs w:val="20"/>
      <w14:ligatures w14:val="none"/>
    </w:rPr>
  </w:style>
  <w:style w:type="paragraph" w:customStyle="1" w:styleId="RightPar5">
    <w:name w:val="Right Par 5"/>
    <w:uiPriority w:val="99"/>
    <w:rsid w:val="00167A4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firstLine="3600"/>
    </w:pPr>
    <w:rPr>
      <w:rFonts w:ascii="Times" w:eastAsia="Times New Roman" w:hAnsi="Times" w:cs="Times New Roman"/>
      <w:kern w:val="0"/>
      <w:sz w:val="24"/>
      <w:szCs w:val="20"/>
      <w14:ligatures w14:val="none"/>
    </w:rPr>
  </w:style>
  <w:style w:type="paragraph" w:customStyle="1" w:styleId="RightPar6">
    <w:name w:val="Right Par 6"/>
    <w:uiPriority w:val="99"/>
    <w:rsid w:val="00167A4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firstLine="4320"/>
    </w:pPr>
    <w:rPr>
      <w:rFonts w:ascii="Times" w:eastAsia="Times New Roman" w:hAnsi="Times" w:cs="Times New Roman"/>
      <w:kern w:val="0"/>
      <w:sz w:val="24"/>
      <w:szCs w:val="20"/>
      <w14:ligatures w14:val="none"/>
    </w:rPr>
  </w:style>
  <w:style w:type="paragraph" w:customStyle="1" w:styleId="RightPar7">
    <w:name w:val="Right Par 7"/>
    <w:uiPriority w:val="99"/>
    <w:rsid w:val="00167A4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firstLine="5040"/>
    </w:pPr>
    <w:rPr>
      <w:rFonts w:ascii="Times" w:eastAsia="Times New Roman" w:hAnsi="Times" w:cs="Times New Roman"/>
      <w:kern w:val="0"/>
      <w:sz w:val="24"/>
      <w:szCs w:val="20"/>
      <w14:ligatures w14:val="none"/>
    </w:rPr>
  </w:style>
  <w:style w:type="paragraph" w:customStyle="1" w:styleId="RightPar8">
    <w:name w:val="Right Par 8"/>
    <w:uiPriority w:val="99"/>
    <w:rsid w:val="00167A4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firstLine="5760"/>
    </w:pPr>
    <w:rPr>
      <w:rFonts w:ascii="Times" w:eastAsia="Times New Roman" w:hAnsi="Times" w:cs="Times New Roman"/>
      <w:kern w:val="0"/>
      <w:sz w:val="24"/>
      <w:szCs w:val="20"/>
      <w14:ligatures w14:val="none"/>
    </w:rPr>
  </w:style>
  <w:style w:type="paragraph" w:customStyle="1" w:styleId="Head21">
    <w:name w:val="Head 2.1"/>
    <w:basedOn w:val="Normal"/>
    <w:uiPriority w:val="99"/>
    <w:rsid w:val="00167A4F"/>
    <w:pPr>
      <w:keepNext/>
      <w:pBdr>
        <w:bottom w:val="single" w:sz="24" w:space="3" w:color="auto"/>
      </w:pBdr>
      <w:suppressAutoHyphens/>
      <w:spacing w:before="480" w:after="240" w:line="240" w:lineRule="auto"/>
      <w:jc w:val="center"/>
    </w:pPr>
    <w:rPr>
      <w:rFonts w:ascii="Times New Roman Bold" w:eastAsia="Times New Roman" w:hAnsi="Times New Roman Bold" w:cs="Times New Roman"/>
      <w:b/>
      <w:smallCaps/>
      <w:kern w:val="0"/>
      <w:sz w:val="32"/>
      <w:szCs w:val="20"/>
      <w14:ligatures w14:val="none"/>
    </w:rPr>
  </w:style>
  <w:style w:type="paragraph" w:customStyle="1" w:styleId="Head22">
    <w:name w:val="Head 2.2"/>
    <w:basedOn w:val="Normal"/>
    <w:uiPriority w:val="99"/>
    <w:rsid w:val="00167A4F"/>
    <w:pPr>
      <w:tabs>
        <w:tab w:val="left" w:pos="360"/>
      </w:tabs>
      <w:suppressAutoHyphens/>
      <w:spacing w:after="240" w:line="240" w:lineRule="auto"/>
      <w:ind w:left="360" w:hanging="360"/>
    </w:pPr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customStyle="1" w:styleId="Headingrb2">
    <w:name w:val="Heading rb2"/>
    <w:basedOn w:val="Normal"/>
    <w:uiPriority w:val="99"/>
    <w:rsid w:val="00167A4F"/>
    <w:pPr>
      <w:tabs>
        <w:tab w:val="left" w:pos="-851"/>
        <w:tab w:val="right" w:pos="-567"/>
        <w:tab w:val="right" w:pos="2127"/>
        <w:tab w:val="right" w:pos="2694"/>
        <w:tab w:val="left" w:pos="2977"/>
        <w:tab w:val="right" w:pos="10348"/>
      </w:tabs>
      <w:spacing w:after="0" w:line="400" w:lineRule="exact"/>
      <w:ind w:right="-28"/>
    </w:pPr>
    <w:rPr>
      <w:rFonts w:ascii="Arial" w:eastAsia="Times New Roman" w:hAnsi="Arial" w:cs="Times New Roman"/>
      <w:b/>
      <w:noProof/>
      <w:spacing w:val="6"/>
      <w:kern w:val="0"/>
      <w:sz w:val="26"/>
      <w:szCs w:val="20"/>
      <w14:ligatures w14:val="none"/>
    </w:rPr>
  </w:style>
  <w:style w:type="paragraph" w:customStyle="1" w:styleId="Head20">
    <w:name w:val="Head 2"/>
    <w:basedOn w:val="Normal"/>
    <w:autoRedefine/>
    <w:uiPriority w:val="99"/>
    <w:rsid w:val="00167A4F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kern w:val="0"/>
      <w:sz w:val="24"/>
      <w:szCs w:val="20"/>
      <w:lang w:val="en-GB"/>
      <w14:ligatures w14:val="none"/>
    </w:rPr>
  </w:style>
  <w:style w:type="paragraph" w:customStyle="1" w:styleId="explanatoryclause">
    <w:name w:val="explanatory_clause"/>
    <w:basedOn w:val="Normal"/>
    <w:uiPriority w:val="99"/>
    <w:rsid w:val="00167A4F"/>
    <w:pPr>
      <w:suppressAutoHyphens/>
      <w:spacing w:after="240" w:line="240" w:lineRule="auto"/>
      <w:ind w:left="738" w:right="-14" w:hanging="738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customStyle="1" w:styleId="explanatorynotes">
    <w:name w:val="explanatory_notes"/>
    <w:basedOn w:val="Normal"/>
    <w:uiPriority w:val="99"/>
    <w:rsid w:val="00167A4F"/>
    <w:pPr>
      <w:suppressAutoHyphens/>
      <w:spacing w:after="240" w:line="360" w:lineRule="exact"/>
      <w:jc w:val="both"/>
    </w:pPr>
    <w:rPr>
      <w:rFonts w:ascii="Arial" w:eastAsia="Times New Roman" w:hAnsi="Arial" w:cs="Times New Roman"/>
      <w:kern w:val="0"/>
      <w:sz w:val="24"/>
      <w:szCs w:val="20"/>
      <w14:ligatures w14:val="none"/>
    </w:rPr>
  </w:style>
  <w:style w:type="paragraph" w:customStyle="1" w:styleId="Head22b">
    <w:name w:val="Head 2.2b"/>
    <w:basedOn w:val="Normal"/>
    <w:uiPriority w:val="99"/>
    <w:rsid w:val="00167A4F"/>
    <w:pPr>
      <w:suppressAutoHyphens/>
      <w:spacing w:after="240" w:line="240" w:lineRule="auto"/>
      <w:ind w:left="360" w:hanging="360"/>
    </w:pPr>
    <w:rPr>
      <w:rFonts w:ascii="Tms Rmn" w:eastAsia="Times New Roman" w:hAnsi="Tms Rmn" w:cs="Times New Roman"/>
      <w:b/>
      <w:kern w:val="0"/>
      <w:sz w:val="24"/>
      <w:szCs w:val="20"/>
      <w14:ligatures w14:val="none"/>
    </w:rPr>
  </w:style>
  <w:style w:type="paragraph" w:customStyle="1" w:styleId="Head31">
    <w:name w:val="Head 3.1"/>
    <w:basedOn w:val="Head21"/>
    <w:uiPriority w:val="99"/>
    <w:rsid w:val="00167A4F"/>
  </w:style>
  <w:style w:type="paragraph" w:customStyle="1" w:styleId="Head41">
    <w:name w:val="Head 4.1"/>
    <w:basedOn w:val="Head21"/>
    <w:uiPriority w:val="99"/>
    <w:rsid w:val="00167A4F"/>
  </w:style>
  <w:style w:type="paragraph" w:customStyle="1" w:styleId="Head42">
    <w:name w:val="Head 4.2"/>
    <w:basedOn w:val="Normal"/>
    <w:uiPriority w:val="99"/>
    <w:rsid w:val="00167A4F"/>
    <w:pPr>
      <w:suppressAutoHyphens/>
      <w:spacing w:after="240" w:line="240" w:lineRule="auto"/>
      <w:ind w:left="360" w:hanging="360"/>
    </w:pPr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customStyle="1" w:styleId="Head51">
    <w:name w:val="Head 5.1"/>
    <w:basedOn w:val="Head21"/>
    <w:uiPriority w:val="99"/>
    <w:rsid w:val="00167A4F"/>
    <w:pPr>
      <w:spacing w:after="0"/>
    </w:pPr>
  </w:style>
  <w:style w:type="paragraph" w:customStyle="1" w:styleId="Head52">
    <w:name w:val="Head 5.2"/>
    <w:basedOn w:val="Normal"/>
    <w:uiPriority w:val="99"/>
    <w:rsid w:val="00167A4F"/>
    <w:pPr>
      <w:keepNext/>
      <w:suppressAutoHyphens/>
      <w:spacing w:before="480" w:after="240" w:line="240" w:lineRule="auto"/>
      <w:ind w:left="547" w:hanging="547"/>
      <w:jc w:val="center"/>
    </w:pPr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customStyle="1" w:styleId="Head61">
    <w:name w:val="Head 6.1"/>
    <w:basedOn w:val="Head51"/>
    <w:uiPriority w:val="99"/>
    <w:rsid w:val="00167A4F"/>
    <w:pPr>
      <w:pBdr>
        <w:bottom w:val="none" w:sz="0" w:space="0" w:color="auto"/>
      </w:pBdr>
      <w:spacing w:before="0" w:after="240"/>
    </w:pPr>
    <w:rPr>
      <w:caps/>
    </w:rPr>
  </w:style>
  <w:style w:type="paragraph" w:customStyle="1" w:styleId="Head71">
    <w:name w:val="Head 7.1"/>
    <w:basedOn w:val="Head21"/>
    <w:uiPriority w:val="99"/>
    <w:rsid w:val="00167A4F"/>
  </w:style>
  <w:style w:type="paragraph" w:customStyle="1" w:styleId="Head72">
    <w:name w:val="Head 7.2"/>
    <w:basedOn w:val="Normal"/>
    <w:uiPriority w:val="99"/>
    <w:rsid w:val="00167A4F"/>
    <w:pPr>
      <w:suppressAutoHyphens/>
      <w:spacing w:after="240" w:line="240" w:lineRule="auto"/>
      <w:ind w:left="720" w:hanging="720"/>
    </w:pPr>
    <w:rPr>
      <w:rFonts w:ascii="Times New Roman Bold" w:eastAsia="Times New Roman" w:hAnsi="Times New Roman Bold" w:cs="Times New Roman"/>
      <w:b/>
      <w:kern w:val="0"/>
      <w:sz w:val="28"/>
      <w:szCs w:val="20"/>
      <w14:ligatures w14:val="none"/>
    </w:rPr>
  </w:style>
  <w:style w:type="paragraph" w:customStyle="1" w:styleId="Head81">
    <w:name w:val="Head 8.1"/>
    <w:basedOn w:val="Heading1"/>
    <w:uiPriority w:val="99"/>
    <w:rsid w:val="00167A4F"/>
    <w:pPr>
      <w:keepNext w:val="0"/>
      <w:keepLines w:val="0"/>
      <w:suppressAutoHyphens/>
      <w:spacing w:before="480" w:after="240" w:line="240" w:lineRule="auto"/>
      <w:jc w:val="center"/>
      <w:outlineLvl w:val="9"/>
    </w:pPr>
    <w:rPr>
      <w:rFonts w:ascii="Times New Roman Bold" w:eastAsia="Times New Roman" w:hAnsi="Times New Roman Bold" w:cs="Times New Roman"/>
      <w:b/>
      <w:color w:val="auto"/>
      <w:kern w:val="0"/>
      <w:sz w:val="32"/>
      <w:szCs w:val="20"/>
      <w14:ligatures w14:val="none"/>
    </w:rPr>
  </w:style>
  <w:style w:type="paragraph" w:customStyle="1" w:styleId="Head82">
    <w:name w:val="Head 8.2"/>
    <w:basedOn w:val="Head81"/>
    <w:uiPriority w:val="99"/>
    <w:rsid w:val="00167A4F"/>
    <w:rPr>
      <w:smallCaps/>
      <w:sz w:val="28"/>
    </w:rPr>
  </w:style>
  <w:style w:type="paragraph" w:customStyle="1" w:styleId="TOCNumber1">
    <w:name w:val="TOC Number1"/>
    <w:basedOn w:val="Heading4"/>
    <w:autoRedefine/>
    <w:uiPriority w:val="99"/>
    <w:rsid w:val="00167A4F"/>
    <w:pPr>
      <w:keepNext w:val="0"/>
      <w:keepLines w:val="0"/>
      <w:suppressAutoHyphens/>
      <w:spacing w:before="0" w:after="120" w:line="240" w:lineRule="auto"/>
      <w:ind w:right="18"/>
      <w:jc w:val="both"/>
      <w:outlineLvl w:val="9"/>
    </w:pPr>
    <w:rPr>
      <w:rFonts w:ascii="Times New Roman" w:eastAsia="Times New Roman" w:hAnsi="Times New Roman" w:cs="Times New Roman"/>
      <w:b/>
      <w:bCs/>
      <w:i w:val="0"/>
      <w:iCs w:val="0"/>
      <w:color w:val="auto"/>
      <w:kern w:val="0"/>
      <w:sz w:val="28"/>
      <w:szCs w:val="28"/>
      <w14:ligatures w14:val="none"/>
    </w:rPr>
  </w:style>
  <w:style w:type="paragraph" w:customStyle="1" w:styleId="Subtitle2">
    <w:name w:val="Subtitle 2"/>
    <w:basedOn w:val="Footer"/>
    <w:autoRedefine/>
    <w:uiPriority w:val="99"/>
    <w:rsid w:val="00167A4F"/>
    <w:pPr>
      <w:widowControl w:val="0"/>
      <w:tabs>
        <w:tab w:val="right" w:leader="underscore" w:pos="9504"/>
      </w:tabs>
      <w:spacing w:before="120" w:after="120" w:line="264" w:lineRule="auto"/>
      <w:ind w:firstLine="29"/>
      <w:outlineLvl w:val="1"/>
    </w:pPr>
    <w:rPr>
      <w:sz w:val="28"/>
      <w:szCs w:val="28"/>
    </w:rPr>
  </w:style>
  <w:style w:type="character" w:customStyle="1" w:styleId="iChar">
    <w:name w:val="(i) Char"/>
    <w:link w:val="i0"/>
    <w:locked/>
    <w:rsid w:val="00167A4F"/>
    <w:rPr>
      <w:rFonts w:ascii="Tms Rmn" w:eastAsia="Times New Roman" w:hAnsi="Tms Rmn" w:cs="Times New Roman"/>
      <w:sz w:val="24"/>
      <w:szCs w:val="20"/>
    </w:rPr>
  </w:style>
  <w:style w:type="paragraph" w:customStyle="1" w:styleId="i0">
    <w:name w:val="(i)"/>
    <w:basedOn w:val="Normal"/>
    <w:link w:val="iChar"/>
    <w:rsid w:val="00167A4F"/>
    <w:pPr>
      <w:suppressAutoHyphens/>
      <w:spacing w:after="0" w:line="240" w:lineRule="auto"/>
      <w:jc w:val="both"/>
    </w:pPr>
    <w:rPr>
      <w:rFonts w:ascii="Tms Rmn" w:eastAsia="Times New Roman" w:hAnsi="Tms Rmn" w:cs="Times New Roman"/>
      <w:sz w:val="24"/>
      <w:szCs w:val="20"/>
    </w:rPr>
  </w:style>
  <w:style w:type="paragraph" w:customStyle="1" w:styleId="2AutoList1">
    <w:name w:val="2AutoList1"/>
    <w:basedOn w:val="Normal"/>
    <w:uiPriority w:val="99"/>
    <w:rsid w:val="00167A4F"/>
    <w:pPr>
      <w:tabs>
        <w:tab w:val="num" w:pos="504"/>
      </w:tabs>
      <w:spacing w:after="0" w:line="240" w:lineRule="auto"/>
      <w:ind w:left="504" w:hanging="504"/>
      <w:jc w:val="both"/>
    </w:pPr>
    <w:rPr>
      <w:rFonts w:ascii="Times New Roman" w:eastAsia="Times New Roman" w:hAnsi="Times New Roman" w:cs="Times New Roman"/>
      <w:kern w:val="0"/>
      <w:sz w:val="24"/>
      <w:szCs w:val="20"/>
      <w:lang w:val="es-ES_tradnl"/>
      <w14:ligatures w14:val="none"/>
    </w:rPr>
  </w:style>
  <w:style w:type="paragraph" w:customStyle="1" w:styleId="Header1-Clauses">
    <w:name w:val="Header 1 - Clauses"/>
    <w:basedOn w:val="Normal"/>
    <w:uiPriority w:val="99"/>
    <w:rsid w:val="00167A4F"/>
    <w:pPr>
      <w:spacing w:after="200" w:line="240" w:lineRule="auto"/>
    </w:pPr>
    <w:rPr>
      <w:rFonts w:ascii="Times New Roman" w:eastAsia="Times New Roman" w:hAnsi="Times New Roman" w:cs="Times New Roman"/>
      <w:b/>
      <w:kern w:val="0"/>
      <w:sz w:val="24"/>
      <w:szCs w:val="20"/>
      <w:lang w:val="es-ES_tradnl"/>
      <w14:ligatures w14:val="none"/>
    </w:rPr>
  </w:style>
  <w:style w:type="character" w:customStyle="1" w:styleId="Header2-SubClausesCharChar">
    <w:name w:val="Header 2 - SubClauses Char Char"/>
    <w:link w:val="Header2-SubClauses"/>
    <w:locked/>
    <w:rsid w:val="00167A4F"/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customStyle="1" w:styleId="Header2-SubClauses">
    <w:name w:val="Header 2 - SubClauses"/>
    <w:basedOn w:val="Normal"/>
    <w:link w:val="Header2-SubClausesCharChar"/>
    <w:autoRedefine/>
    <w:rsid w:val="00167A4F"/>
    <w:pPr>
      <w:spacing w:after="20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val="es-ES_tradnl"/>
    </w:rPr>
  </w:style>
  <w:style w:type="paragraph" w:customStyle="1" w:styleId="P3Header1-Clauses">
    <w:name w:val="P3 Header1-Clauses"/>
    <w:basedOn w:val="Header1-Clauses"/>
    <w:uiPriority w:val="99"/>
    <w:rsid w:val="00167A4F"/>
    <w:pPr>
      <w:tabs>
        <w:tab w:val="num" w:pos="864"/>
        <w:tab w:val="left" w:pos="972"/>
      </w:tabs>
      <w:ind w:left="432" w:firstLine="144"/>
      <w:jc w:val="both"/>
    </w:pPr>
    <w:rPr>
      <w:b w:val="0"/>
    </w:rPr>
  </w:style>
  <w:style w:type="paragraph" w:customStyle="1" w:styleId="Outline3">
    <w:name w:val="Outline3"/>
    <w:basedOn w:val="Normal"/>
    <w:uiPriority w:val="99"/>
    <w:rsid w:val="00167A4F"/>
    <w:pPr>
      <w:tabs>
        <w:tab w:val="num" w:pos="1728"/>
      </w:tabs>
      <w:spacing w:before="240" w:after="0" w:line="240" w:lineRule="auto"/>
      <w:ind w:left="1728" w:hanging="432"/>
    </w:pPr>
    <w:rPr>
      <w:rFonts w:ascii="Times New Roman" w:eastAsia="Times New Roman" w:hAnsi="Times New Roman" w:cs="Times New Roman"/>
      <w:kern w:val="28"/>
      <w:sz w:val="24"/>
      <w:szCs w:val="20"/>
      <w14:ligatures w14:val="none"/>
    </w:rPr>
  </w:style>
  <w:style w:type="paragraph" w:customStyle="1" w:styleId="Outline4">
    <w:name w:val="Outline4"/>
    <w:basedOn w:val="Normal"/>
    <w:autoRedefine/>
    <w:uiPriority w:val="99"/>
    <w:rsid w:val="00167A4F"/>
    <w:pPr>
      <w:tabs>
        <w:tab w:val="left" w:pos="2160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28"/>
      <w:sz w:val="24"/>
      <w:szCs w:val="20"/>
      <w14:ligatures w14:val="none"/>
    </w:rPr>
  </w:style>
  <w:style w:type="paragraph" w:customStyle="1" w:styleId="Outlinei">
    <w:name w:val="Outline i)"/>
    <w:basedOn w:val="Normal"/>
    <w:uiPriority w:val="99"/>
    <w:rsid w:val="00167A4F"/>
    <w:pPr>
      <w:tabs>
        <w:tab w:val="num" w:pos="1782"/>
      </w:tabs>
      <w:spacing w:before="120" w:after="0" w:line="240" w:lineRule="auto"/>
      <w:ind w:left="1782" w:hanging="792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Outline">
    <w:name w:val="Outline"/>
    <w:basedOn w:val="Normal"/>
    <w:uiPriority w:val="99"/>
    <w:rsid w:val="00167A4F"/>
    <w:pPr>
      <w:spacing w:before="240" w:after="0" w:line="240" w:lineRule="auto"/>
    </w:pPr>
    <w:rPr>
      <w:rFonts w:ascii="Times New Roman" w:eastAsia="Times New Roman" w:hAnsi="Times New Roman" w:cs="Times New Roman"/>
      <w:kern w:val="28"/>
      <w:sz w:val="24"/>
      <w:szCs w:val="20"/>
      <w14:ligatures w14:val="none"/>
    </w:rPr>
  </w:style>
  <w:style w:type="paragraph" w:customStyle="1" w:styleId="BankNormal">
    <w:name w:val="BankNormal"/>
    <w:basedOn w:val="Normal"/>
    <w:uiPriority w:val="99"/>
    <w:rsid w:val="00167A4F"/>
    <w:pPr>
      <w:spacing w:after="24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SectionVHeader">
    <w:name w:val="Section V. Header"/>
    <w:basedOn w:val="Normal"/>
    <w:uiPriority w:val="99"/>
    <w:rsid w:val="00167A4F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36"/>
      <w:szCs w:val="20"/>
      <w:lang w:val="es-ES_tradnl"/>
      <w14:ligatures w14:val="none"/>
    </w:rPr>
  </w:style>
  <w:style w:type="paragraph" w:customStyle="1" w:styleId="SectionVIIHeader2">
    <w:name w:val="Section VII Header2"/>
    <w:basedOn w:val="Heading1"/>
    <w:autoRedefine/>
    <w:uiPriority w:val="99"/>
    <w:rsid w:val="00167A4F"/>
    <w:pPr>
      <w:keepLines w:val="0"/>
      <w:spacing w:before="0" w:after="200" w:line="240" w:lineRule="auto"/>
      <w:jc w:val="center"/>
    </w:pPr>
    <w:rPr>
      <w:rFonts w:ascii="Times New Roman" w:eastAsia="Times New Roman" w:hAnsi="Times New Roman" w:cs="Times New Roman"/>
      <w:b/>
      <w:bCs/>
      <w:i/>
      <w:color w:val="auto"/>
      <w:kern w:val="28"/>
      <w:sz w:val="20"/>
      <w:szCs w:val="20"/>
      <w14:ligatures w14:val="none"/>
    </w:rPr>
  </w:style>
  <w:style w:type="paragraph" w:customStyle="1" w:styleId="ClauseSubPara">
    <w:name w:val="ClauseSub_Para"/>
    <w:uiPriority w:val="99"/>
    <w:rsid w:val="00167A4F"/>
    <w:pPr>
      <w:spacing w:before="60" w:after="60" w:line="240" w:lineRule="auto"/>
      <w:ind w:left="2268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customStyle="1" w:styleId="ClauseSubList">
    <w:name w:val="ClauseSub_List"/>
    <w:uiPriority w:val="99"/>
    <w:rsid w:val="00167A4F"/>
    <w:pPr>
      <w:tabs>
        <w:tab w:val="num" w:pos="576"/>
      </w:tabs>
      <w:suppressAutoHyphens/>
      <w:spacing w:after="0" w:line="240" w:lineRule="auto"/>
      <w:ind w:left="576" w:hanging="576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customStyle="1" w:styleId="ClauseSubListSubList">
    <w:name w:val="ClauseSub_List_SubList"/>
    <w:uiPriority w:val="99"/>
    <w:rsid w:val="00167A4F"/>
    <w:pPr>
      <w:tabs>
        <w:tab w:val="num" w:pos="1800"/>
      </w:tabs>
      <w:spacing w:after="0" w:line="240" w:lineRule="auto"/>
      <w:ind w:left="1800" w:hanging="360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customStyle="1" w:styleId="ClauseSubParaIndent">
    <w:name w:val="ClauseSub_ParaIndent"/>
    <w:basedOn w:val="ClauseSubPara"/>
    <w:uiPriority w:val="99"/>
    <w:rsid w:val="00167A4F"/>
    <w:pPr>
      <w:ind w:left="2835"/>
    </w:pPr>
  </w:style>
  <w:style w:type="paragraph" w:customStyle="1" w:styleId="SectionXHeader3">
    <w:name w:val="Section X Header 3"/>
    <w:basedOn w:val="Heading1"/>
    <w:autoRedefine/>
    <w:uiPriority w:val="99"/>
    <w:rsid w:val="00167A4F"/>
    <w:pPr>
      <w:keepLines w:val="0"/>
      <w:spacing w:before="0" w:after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 w:val="44"/>
      <w:szCs w:val="20"/>
      <w14:ligatures w14:val="none"/>
    </w:rPr>
  </w:style>
  <w:style w:type="paragraph" w:customStyle="1" w:styleId="Part1">
    <w:name w:val="Part 1"/>
    <w:aliases w:val="2,3 Header 4"/>
    <w:basedOn w:val="Normal"/>
    <w:autoRedefine/>
    <w:uiPriority w:val="99"/>
    <w:rsid w:val="00167A4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kern w:val="0"/>
      <w:sz w:val="48"/>
      <w:szCs w:val="20"/>
      <w14:ligatures w14:val="none"/>
    </w:rPr>
  </w:style>
  <w:style w:type="paragraph" w:customStyle="1" w:styleId="FIDICSectionName">
    <w:name w:val="FIDIC__SectionName"/>
    <w:basedOn w:val="Normal"/>
    <w:rsid w:val="00167A4F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FIDICSectionBegin">
    <w:name w:val="FIDIC__SectionBegin"/>
    <w:basedOn w:val="Normal"/>
    <w:next w:val="FIDICSectionName"/>
    <w:uiPriority w:val="99"/>
    <w:rsid w:val="00167A4F"/>
    <w:pPr>
      <w:widowControl w:val="0"/>
      <w:autoSpaceDE w:val="0"/>
      <w:autoSpaceDN w:val="0"/>
      <w:adjustRightInd w:val="0"/>
      <w:spacing w:after="0" w:line="240" w:lineRule="exact"/>
    </w:pPr>
    <w:rPr>
      <w:rFonts w:ascii="Arial" w:eastAsia="Times New Roman" w:hAnsi="Arial" w:cs="Arial"/>
      <w:b/>
      <w:bCs/>
      <w:color w:val="0000CC"/>
      <w:kern w:val="0"/>
      <w:sz w:val="20"/>
      <w:szCs w:val="20"/>
      <w:lang w:eastAsia="fr-FR"/>
      <w14:ligatures w14:val="none"/>
    </w:rPr>
  </w:style>
  <w:style w:type="paragraph" w:customStyle="1" w:styleId="FIDICCoverTitle">
    <w:name w:val="FIDIC__CoverTitle"/>
    <w:basedOn w:val="Normal"/>
    <w:uiPriority w:val="99"/>
    <w:rsid w:val="00167A4F"/>
    <w:pPr>
      <w:spacing w:after="240" w:line="240" w:lineRule="auto"/>
    </w:pPr>
    <w:rPr>
      <w:rFonts w:ascii="Arial" w:eastAsia="Times New Roman" w:hAnsi="Arial" w:cs="Arial"/>
      <w:color w:val="0000CC"/>
      <w:spacing w:val="-5"/>
      <w:kern w:val="0"/>
      <w:sz w:val="40"/>
      <w:szCs w:val="40"/>
      <w:lang w:val="en-GB"/>
      <w14:ligatures w14:val="none"/>
    </w:rPr>
  </w:style>
  <w:style w:type="paragraph" w:customStyle="1" w:styleId="FIDICSectionEnd">
    <w:name w:val="FIDIC__SectionEnd"/>
    <w:basedOn w:val="Normal"/>
    <w:next w:val="FIDICSectionName"/>
    <w:uiPriority w:val="99"/>
    <w:rsid w:val="00167A4F"/>
    <w:pPr>
      <w:widowControl w:val="0"/>
      <w:autoSpaceDE w:val="0"/>
      <w:autoSpaceDN w:val="0"/>
      <w:adjustRightInd w:val="0"/>
      <w:spacing w:after="0" w:line="240" w:lineRule="exact"/>
    </w:pPr>
    <w:rPr>
      <w:rFonts w:ascii="Arial" w:eastAsia="Times New Roman" w:hAnsi="Arial" w:cs="Arial"/>
      <w:b/>
      <w:bCs/>
      <w:color w:val="0000CC"/>
      <w:kern w:val="0"/>
      <w:sz w:val="20"/>
      <w:szCs w:val="20"/>
      <w:lang w:eastAsia="fr-FR"/>
      <w14:ligatures w14:val="none"/>
    </w:rPr>
  </w:style>
  <w:style w:type="paragraph" w:customStyle="1" w:styleId="sec7-SubClause">
    <w:name w:val="sec7-SubClause"/>
    <w:basedOn w:val="Header1-Clauses"/>
    <w:uiPriority w:val="99"/>
    <w:rsid w:val="00167A4F"/>
    <w:pPr>
      <w:tabs>
        <w:tab w:val="left" w:pos="573"/>
      </w:tabs>
      <w:spacing w:after="0"/>
      <w:ind w:left="576" w:hanging="576"/>
    </w:pPr>
    <w:rPr>
      <w:bCs/>
      <w:szCs w:val="24"/>
      <w:lang w:val="en-US"/>
    </w:rPr>
  </w:style>
  <w:style w:type="paragraph" w:customStyle="1" w:styleId="Sec7-Clauses">
    <w:name w:val="Sec7-Clauses"/>
    <w:basedOn w:val="Header1-Clauses"/>
    <w:uiPriority w:val="99"/>
    <w:rsid w:val="00167A4F"/>
    <w:pPr>
      <w:spacing w:after="0"/>
    </w:pPr>
    <w:rPr>
      <w:bCs/>
      <w:szCs w:val="24"/>
    </w:rPr>
  </w:style>
  <w:style w:type="paragraph" w:customStyle="1" w:styleId="SectionVIHeader">
    <w:name w:val="Section VI Header"/>
    <w:basedOn w:val="SectionVHeader"/>
    <w:uiPriority w:val="99"/>
    <w:rsid w:val="00167A4F"/>
    <w:rPr>
      <w:lang w:val="en-US"/>
    </w:rPr>
  </w:style>
  <w:style w:type="paragraph" w:customStyle="1" w:styleId="SectionIXHeader">
    <w:name w:val="Section IX Header"/>
    <w:basedOn w:val="SectionVHeader"/>
    <w:uiPriority w:val="99"/>
    <w:rsid w:val="00167A4F"/>
    <w:rPr>
      <w:lang w:val="en-US"/>
    </w:rPr>
  </w:style>
  <w:style w:type="paragraph" w:customStyle="1" w:styleId="Parts">
    <w:name w:val="Parts"/>
    <w:basedOn w:val="Heading1"/>
    <w:uiPriority w:val="99"/>
    <w:rsid w:val="00167A4F"/>
    <w:pPr>
      <w:keepNext w:val="0"/>
      <w:keepLines w:val="0"/>
      <w:suppressAutoHyphens/>
      <w:spacing w:before="480" w:after="240" w:line="240" w:lineRule="auto"/>
      <w:jc w:val="center"/>
    </w:pPr>
    <w:rPr>
      <w:rFonts w:ascii="Times New Roman Bold" w:eastAsia="Times New Roman" w:hAnsi="Times New Roman Bold" w:cs="Times New Roman"/>
      <w:b/>
      <w:smallCaps/>
      <w:color w:val="auto"/>
      <w:kern w:val="0"/>
      <w:sz w:val="56"/>
      <w:szCs w:val="20"/>
      <w14:ligatures w14:val="none"/>
    </w:rPr>
  </w:style>
  <w:style w:type="paragraph" w:customStyle="1" w:styleId="StyleHeader1-ClausesLeft0Hanging03After0pt">
    <w:name w:val="Style Header 1 - Clauses + Left:  0&quot; Hanging:  0.3&quot; After:  0 pt"/>
    <w:basedOn w:val="Header1-Clauses"/>
    <w:uiPriority w:val="99"/>
    <w:rsid w:val="00167A4F"/>
    <w:pPr>
      <w:tabs>
        <w:tab w:val="left" w:pos="342"/>
      </w:tabs>
      <w:spacing w:after="0"/>
      <w:ind w:left="342" w:hanging="360"/>
    </w:pPr>
    <w:rPr>
      <w:bCs/>
    </w:rPr>
  </w:style>
  <w:style w:type="character" w:customStyle="1" w:styleId="StyleHeader2-SubClausesBoldChar">
    <w:name w:val="Style Header 2 - SubClauses + Bold Char"/>
    <w:link w:val="StyleHeader2-SubClausesBold"/>
    <w:locked/>
    <w:rsid w:val="00167A4F"/>
    <w:rPr>
      <w:rFonts w:ascii="Times New Roman" w:eastAsia="Times New Roman" w:hAnsi="Times New Roman" w:cs="Times New Roman"/>
      <w:b/>
      <w:bCs/>
      <w:sz w:val="24"/>
      <w:szCs w:val="20"/>
      <w:lang w:val="es-ES_tradnl"/>
    </w:rPr>
  </w:style>
  <w:style w:type="paragraph" w:customStyle="1" w:styleId="StyleHeader2-SubClausesBold">
    <w:name w:val="Style Header 2 - SubClauses + Bold"/>
    <w:basedOn w:val="Header2-SubClauses"/>
    <w:link w:val="StyleHeader2-SubClausesBoldChar"/>
    <w:autoRedefine/>
    <w:rsid w:val="00167A4F"/>
    <w:rPr>
      <w:b/>
      <w:bCs/>
    </w:rPr>
  </w:style>
  <w:style w:type="paragraph" w:customStyle="1" w:styleId="StyleHeader1-ClausesAfter0pt">
    <w:name w:val="Style Header 1 - Clauses + After:  0 pt"/>
    <w:basedOn w:val="Header1-Clauses"/>
    <w:uiPriority w:val="99"/>
    <w:rsid w:val="00167A4F"/>
    <w:pPr>
      <w:jc w:val="both"/>
    </w:pPr>
    <w:rPr>
      <w:b w:val="0"/>
      <w:bCs/>
    </w:rPr>
  </w:style>
  <w:style w:type="paragraph" w:customStyle="1" w:styleId="StyleStyleHeader1-ClausesAfter0ptLeft0Hanging">
    <w:name w:val="Style Style Header 1 - Clauses + After:  0 pt + Left:  0&quot; Hanging:..."/>
    <w:basedOn w:val="StyleHeader1-ClausesAfter0pt"/>
    <w:uiPriority w:val="99"/>
    <w:rsid w:val="00167A4F"/>
    <w:pPr>
      <w:tabs>
        <w:tab w:val="left" w:pos="576"/>
      </w:tabs>
      <w:ind w:left="576" w:hanging="576"/>
    </w:pPr>
    <w:rPr>
      <w:bCs w:val="0"/>
    </w:rPr>
  </w:style>
  <w:style w:type="paragraph" w:customStyle="1" w:styleId="StyleStyleHeader1-ClausesAfter0ptLeft0Hanging1">
    <w:name w:val="Style Style Header 1 - Clauses + After:  0 pt + Left:  0&quot; Hanging:...1"/>
    <w:basedOn w:val="StyleHeader1-ClausesAfter0pt"/>
    <w:autoRedefine/>
    <w:uiPriority w:val="99"/>
    <w:rsid w:val="00167A4F"/>
    <w:pPr>
      <w:tabs>
        <w:tab w:val="left" w:pos="576"/>
      </w:tabs>
      <w:spacing w:after="240"/>
      <w:ind w:left="576" w:hanging="576"/>
    </w:pPr>
    <w:rPr>
      <w:bCs w:val="0"/>
    </w:rPr>
  </w:style>
  <w:style w:type="paragraph" w:customStyle="1" w:styleId="StyleP3Header1-ClausesAfter12pt">
    <w:name w:val="Style P3 Header1-Clauses + After:  12 pt"/>
    <w:basedOn w:val="P3Header1-Clauses"/>
    <w:uiPriority w:val="99"/>
    <w:rsid w:val="00167A4F"/>
    <w:pPr>
      <w:tabs>
        <w:tab w:val="clear" w:pos="864"/>
        <w:tab w:val="left" w:pos="1008"/>
      </w:tabs>
      <w:spacing w:after="240"/>
      <w:ind w:left="1008"/>
    </w:pPr>
  </w:style>
  <w:style w:type="paragraph" w:customStyle="1" w:styleId="StyleHeading4Sub-ClauseSub-paragraphClauseSubSubNoNameAft">
    <w:name w:val="Style Heading 4Sub-Clause Sub-paragraphClauseSubSub_No&amp;Name + Aft..."/>
    <w:basedOn w:val="Heading4"/>
    <w:uiPriority w:val="99"/>
    <w:rsid w:val="00167A4F"/>
    <w:pPr>
      <w:keepLines w:val="0"/>
      <w:tabs>
        <w:tab w:val="left" w:pos="1512"/>
      </w:tabs>
      <w:spacing w:before="0" w:after="180" w:line="240" w:lineRule="auto"/>
      <w:ind w:left="1512" w:right="18" w:hanging="540"/>
      <w:jc w:val="both"/>
    </w:pPr>
    <w:rPr>
      <w:rFonts w:ascii="Times New Roman" w:eastAsia="Times New Roman" w:hAnsi="Times New Roman" w:cs="Times New Roman"/>
      <w:b/>
      <w:bCs/>
      <w:i w:val="0"/>
      <w:iCs w:val="0"/>
      <w:color w:val="auto"/>
      <w:kern w:val="0"/>
      <w:sz w:val="24"/>
      <w:szCs w:val="20"/>
      <w14:ligatures w14:val="none"/>
    </w:rPr>
  </w:style>
  <w:style w:type="paragraph" w:customStyle="1" w:styleId="Section7heading3">
    <w:name w:val="Section 7 heading 3"/>
    <w:basedOn w:val="Heading3"/>
    <w:uiPriority w:val="99"/>
    <w:rsid w:val="00167A4F"/>
    <w:pPr>
      <w:keepNext w:val="0"/>
      <w:keepLines w:val="0"/>
      <w:suppressAutoHyphens/>
      <w:spacing w:before="0" w:after="0" w:line="240" w:lineRule="auto"/>
      <w:jc w:val="center"/>
    </w:pPr>
    <w:rPr>
      <w:rFonts w:ascii="Times New Roman" w:eastAsia="Times New Roman" w:hAnsi="Times New Roman" w:cs="Times New Roman"/>
      <w:b/>
      <w:color w:val="auto"/>
      <w:kern w:val="0"/>
      <w:szCs w:val="20"/>
      <w14:ligatures w14:val="none"/>
    </w:rPr>
  </w:style>
  <w:style w:type="character" w:customStyle="1" w:styleId="Section7heading4Char">
    <w:name w:val="Section 7 heading 4 Char"/>
    <w:link w:val="Section7heading4"/>
    <w:locked/>
    <w:rsid w:val="00167A4F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Section7heading4">
    <w:name w:val="Section 7 heading 4"/>
    <w:basedOn w:val="Heading3"/>
    <w:link w:val="Section7heading4Char"/>
    <w:rsid w:val="00167A4F"/>
    <w:pPr>
      <w:keepNext w:val="0"/>
      <w:keepLines w:val="0"/>
      <w:tabs>
        <w:tab w:val="left" w:pos="576"/>
      </w:tabs>
      <w:suppressAutoHyphens/>
      <w:spacing w:before="0" w:after="0" w:line="240" w:lineRule="auto"/>
      <w:ind w:left="576" w:hanging="576"/>
    </w:pPr>
    <w:rPr>
      <w:rFonts w:ascii="Times New Roman" w:eastAsia="Times New Roman" w:hAnsi="Times New Roman" w:cs="Times New Roman"/>
      <w:b/>
      <w:color w:val="auto"/>
      <w:sz w:val="24"/>
      <w:szCs w:val="20"/>
    </w:rPr>
  </w:style>
  <w:style w:type="paragraph" w:customStyle="1" w:styleId="Section7heading5">
    <w:name w:val="Section 7 heading 5"/>
    <w:basedOn w:val="Heading3"/>
    <w:uiPriority w:val="99"/>
    <w:rsid w:val="00167A4F"/>
    <w:pPr>
      <w:keepNext w:val="0"/>
      <w:keepLines w:val="0"/>
      <w:suppressAutoHyphens/>
      <w:spacing w:before="0" w:after="0" w:line="240" w:lineRule="auto"/>
      <w:jc w:val="both"/>
    </w:pPr>
    <w:rPr>
      <w:rFonts w:ascii="Times New Roman" w:eastAsia="Times New Roman" w:hAnsi="Times New Roman" w:cs="Times New Roman"/>
      <w:b/>
      <w:color w:val="auto"/>
      <w:kern w:val="0"/>
      <w:sz w:val="24"/>
      <w:szCs w:val="20"/>
      <w14:ligatures w14:val="none"/>
    </w:rPr>
  </w:style>
  <w:style w:type="paragraph" w:customStyle="1" w:styleId="StyleSection7heading3After10pt">
    <w:name w:val="Style Section 7 heading 3 + After:  10 pt"/>
    <w:basedOn w:val="Section7heading3"/>
    <w:uiPriority w:val="99"/>
    <w:rsid w:val="00167A4F"/>
    <w:pPr>
      <w:spacing w:after="200"/>
    </w:pPr>
    <w:rPr>
      <w:rFonts w:ascii="Times New Roman Bold" w:hAnsi="Times New Roman Bold"/>
      <w:bCs/>
      <w:szCs w:val="28"/>
    </w:rPr>
  </w:style>
  <w:style w:type="paragraph" w:customStyle="1" w:styleId="StyleTOC1Before8pt">
    <w:name w:val="Style TOC 1 + Before:  8 pt"/>
    <w:basedOn w:val="TOC1"/>
    <w:uiPriority w:val="99"/>
    <w:rsid w:val="00167A4F"/>
    <w:pPr>
      <w:tabs>
        <w:tab w:val="clear" w:pos="9062"/>
        <w:tab w:val="right" w:pos="720"/>
        <w:tab w:val="right" w:leader="dot" w:pos="9000"/>
      </w:tabs>
      <w:suppressAutoHyphens/>
      <w:spacing w:before="160" w:after="0"/>
      <w:ind w:left="720" w:right="720" w:hanging="720"/>
    </w:pPr>
    <w:rPr>
      <w:rFonts w:eastAsia="Times New Roman"/>
      <w:b w:val="0"/>
      <w:iCs w:val="0"/>
      <w:noProof w:val="0"/>
      <w:kern w:val="0"/>
      <w:szCs w:val="20"/>
    </w:rPr>
  </w:style>
  <w:style w:type="paragraph" w:customStyle="1" w:styleId="StyleClauseSubList12ptJustifiedAfter10pt">
    <w:name w:val="Style ClauseSub_List + 12 pt Justified After:  10 pt"/>
    <w:basedOn w:val="ClauseSubList"/>
    <w:uiPriority w:val="99"/>
    <w:rsid w:val="00167A4F"/>
    <w:pPr>
      <w:spacing w:after="200"/>
      <w:jc w:val="both"/>
    </w:pPr>
    <w:rPr>
      <w:sz w:val="24"/>
      <w:szCs w:val="24"/>
    </w:rPr>
  </w:style>
  <w:style w:type="paragraph" w:customStyle="1" w:styleId="UG-Heading2">
    <w:name w:val="UG - Heading 2"/>
    <w:basedOn w:val="Heading2"/>
    <w:next w:val="Normal"/>
    <w:uiPriority w:val="99"/>
    <w:rsid w:val="00167A4F"/>
    <w:pPr>
      <w:keepNext w:val="0"/>
      <w:keepLines w:val="0"/>
      <w:suppressAutoHyphens/>
      <w:spacing w:before="0" w:after="240" w:line="240" w:lineRule="auto"/>
      <w:jc w:val="center"/>
    </w:pPr>
    <w:rPr>
      <w:rFonts w:ascii="Times New Roman Bold" w:eastAsia="Times New Roman" w:hAnsi="Times New Roman Bold" w:cs="Times New Roman"/>
      <w:b/>
      <w:color w:val="auto"/>
      <w:kern w:val="0"/>
      <w:szCs w:val="28"/>
      <w14:ligatures w14:val="none"/>
    </w:rPr>
  </w:style>
  <w:style w:type="paragraph" w:customStyle="1" w:styleId="titulo">
    <w:name w:val="titulo"/>
    <w:basedOn w:val="Heading5"/>
    <w:uiPriority w:val="99"/>
    <w:rsid w:val="00167A4F"/>
    <w:pPr>
      <w:keepNext w:val="0"/>
      <w:keepLines w:val="0"/>
      <w:spacing w:before="0" w:after="240" w:line="240" w:lineRule="auto"/>
      <w:jc w:val="center"/>
    </w:pPr>
    <w:rPr>
      <w:rFonts w:ascii="Times New Roman Bold" w:eastAsia="Times New Roman" w:hAnsi="Times New Roman Bold" w:cs="Times New Roman"/>
      <w:b/>
      <w:color w:val="auto"/>
      <w:kern w:val="0"/>
      <w:sz w:val="24"/>
      <w:szCs w:val="20"/>
      <w14:ligatures w14:val="none"/>
    </w:rPr>
  </w:style>
  <w:style w:type="paragraph" w:customStyle="1" w:styleId="DefaultParagraphFont1">
    <w:name w:val="Default Paragraph Font1"/>
    <w:next w:val="Normal"/>
    <w:uiPriority w:val="99"/>
    <w:rsid w:val="00167A4F"/>
    <w:pPr>
      <w:tabs>
        <w:tab w:val="num" w:pos="567"/>
      </w:tabs>
      <w:spacing w:after="0" w:line="240" w:lineRule="auto"/>
    </w:pPr>
    <w:rPr>
      <w:rFonts w:ascii="‚l‚r –¾’©" w:eastAsia="Times New Roman" w:hAnsi="‚l‚r –¾’©" w:cs="‚l‚r –¾’©"/>
      <w:noProof/>
      <w:kern w:val="0"/>
      <w:sz w:val="21"/>
      <w:szCs w:val="20"/>
      <w:lang w:val="en-GB" w:eastAsia="en-GB"/>
      <w14:ligatures w14:val="none"/>
    </w:rPr>
  </w:style>
  <w:style w:type="paragraph" w:customStyle="1" w:styleId="Title1">
    <w:name w:val="Title1"/>
    <w:basedOn w:val="Normal"/>
    <w:uiPriority w:val="99"/>
    <w:rsid w:val="00167A4F"/>
    <w:pPr>
      <w:suppressAutoHyphens/>
      <w:spacing w:after="0" w:line="240" w:lineRule="auto"/>
    </w:pPr>
    <w:rPr>
      <w:rFonts w:ascii="Times New Roman Bold" w:eastAsia="Times New Roman" w:hAnsi="Times New Roman Bold" w:cs="Times New Roman"/>
      <w:b/>
      <w:kern w:val="0"/>
      <w:sz w:val="36"/>
      <w:szCs w:val="20"/>
      <w14:ligatures w14:val="none"/>
    </w:rPr>
  </w:style>
  <w:style w:type="paragraph" w:customStyle="1" w:styleId="StyleSection7heading5LeftLeft0Hanging049">
    <w:name w:val="Style Section 7 heading 5 + Left Left:  0&quot; Hanging:  0.49&quot;"/>
    <w:basedOn w:val="Section7heading5"/>
    <w:uiPriority w:val="99"/>
    <w:rsid w:val="00167A4F"/>
    <w:pPr>
      <w:ind w:left="706" w:hanging="706"/>
      <w:jc w:val="left"/>
    </w:pPr>
    <w:rPr>
      <w:bCs/>
    </w:rPr>
  </w:style>
  <w:style w:type="paragraph" w:customStyle="1" w:styleId="BlockQuotation">
    <w:name w:val="Block Quotation"/>
    <w:basedOn w:val="Normal"/>
    <w:uiPriority w:val="99"/>
    <w:rsid w:val="00167A4F"/>
    <w:pPr>
      <w:spacing w:after="0" w:line="240" w:lineRule="auto"/>
      <w:ind w:left="855" w:right="-72" w:hanging="315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fr-FR"/>
      <w14:ligatures w14:val="none"/>
    </w:rPr>
  </w:style>
  <w:style w:type="paragraph" w:customStyle="1" w:styleId="Header3-Paragraph">
    <w:name w:val="Header 3 - Paragraph"/>
    <w:basedOn w:val="Normal"/>
    <w:uiPriority w:val="99"/>
    <w:rsid w:val="00167A4F"/>
    <w:pPr>
      <w:tabs>
        <w:tab w:val="num" w:pos="864"/>
        <w:tab w:val="num" w:pos="1152"/>
      </w:tabs>
      <w:spacing w:after="200" w:line="240" w:lineRule="auto"/>
      <w:ind w:left="1238" w:hanging="619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fr-FR"/>
      <w14:ligatures w14:val="none"/>
    </w:rPr>
  </w:style>
  <w:style w:type="paragraph" w:customStyle="1" w:styleId="outlinebullet">
    <w:name w:val="outlinebullet"/>
    <w:basedOn w:val="Normal"/>
    <w:uiPriority w:val="99"/>
    <w:rsid w:val="00167A4F"/>
    <w:pPr>
      <w:tabs>
        <w:tab w:val="num" w:pos="720"/>
        <w:tab w:val="num" w:pos="1037"/>
        <w:tab w:val="left" w:pos="1440"/>
      </w:tabs>
      <w:spacing w:before="120" w:after="0" w:line="240" w:lineRule="auto"/>
      <w:ind w:left="1440" w:hanging="450"/>
    </w:pPr>
    <w:rPr>
      <w:rFonts w:ascii="Times New Roman" w:eastAsia="Times New Roman" w:hAnsi="Times New Roman" w:cs="Times New Roman"/>
      <w:kern w:val="0"/>
      <w:sz w:val="24"/>
      <w:szCs w:val="20"/>
      <w:lang w:eastAsia="fr-FR"/>
      <w14:ligatures w14:val="none"/>
    </w:rPr>
  </w:style>
  <w:style w:type="paragraph" w:customStyle="1" w:styleId="Outline2">
    <w:name w:val="Outline2"/>
    <w:basedOn w:val="Normal"/>
    <w:uiPriority w:val="99"/>
    <w:rsid w:val="00167A4F"/>
    <w:pPr>
      <w:tabs>
        <w:tab w:val="num" w:pos="360"/>
        <w:tab w:val="num" w:pos="420"/>
        <w:tab w:val="num" w:pos="864"/>
      </w:tabs>
      <w:spacing w:before="240" w:after="0" w:line="240" w:lineRule="auto"/>
      <w:ind w:left="864" w:hanging="504"/>
    </w:pPr>
    <w:rPr>
      <w:rFonts w:ascii="Times New Roman" w:eastAsia="Times New Roman" w:hAnsi="Times New Roman" w:cs="Times New Roman"/>
      <w:kern w:val="28"/>
      <w:sz w:val="24"/>
      <w:szCs w:val="20"/>
      <w:lang w:eastAsia="fr-FR"/>
      <w14:ligatures w14:val="none"/>
    </w:rPr>
  </w:style>
  <w:style w:type="paragraph" w:customStyle="1" w:styleId="Outline1">
    <w:name w:val="Outline1"/>
    <w:basedOn w:val="Outline"/>
    <w:next w:val="Outline2"/>
    <w:uiPriority w:val="99"/>
    <w:rsid w:val="00167A4F"/>
    <w:pPr>
      <w:keepNext/>
      <w:tabs>
        <w:tab w:val="num" w:pos="360"/>
        <w:tab w:val="num" w:pos="420"/>
      </w:tabs>
      <w:ind w:left="360" w:hanging="360"/>
    </w:pPr>
    <w:rPr>
      <w:lang w:eastAsia="fr-FR"/>
    </w:rPr>
  </w:style>
  <w:style w:type="paragraph" w:customStyle="1" w:styleId="a11">
    <w:name w:val="a1 1"/>
    <w:uiPriority w:val="99"/>
    <w:rsid w:val="00167A4F"/>
    <w:pPr>
      <w:widowControl w:val="0"/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kern w:val="0"/>
      <w:sz w:val="24"/>
      <w:szCs w:val="20"/>
      <w14:ligatures w14:val="none"/>
    </w:rPr>
  </w:style>
  <w:style w:type="paragraph" w:customStyle="1" w:styleId="REGULAR3">
    <w:name w:val="REGULAR 3"/>
    <w:uiPriority w:val="99"/>
    <w:rsid w:val="00167A4F"/>
    <w:pPr>
      <w:widowControl w:val="0"/>
      <w:tabs>
        <w:tab w:val="left" w:pos="0"/>
        <w:tab w:val="right" w:pos="1560"/>
        <w:tab w:val="left" w:pos="1800"/>
        <w:tab w:val="left" w:pos="2160"/>
      </w:tabs>
      <w:suppressAutoHyphens/>
      <w:spacing w:after="0" w:line="240" w:lineRule="auto"/>
    </w:pPr>
    <w:rPr>
      <w:rFonts w:ascii="CG Times" w:eastAsia="Times New Roman" w:hAnsi="CG Times" w:cs="Times New Roman"/>
      <w:kern w:val="0"/>
      <w:sz w:val="24"/>
      <w:szCs w:val="20"/>
      <w14:ligatures w14:val="none"/>
    </w:rPr>
  </w:style>
  <w:style w:type="paragraph" w:customStyle="1" w:styleId="UGHeader1">
    <w:name w:val="UG Header 1"/>
    <w:basedOn w:val="Heading1"/>
    <w:next w:val="Normal"/>
    <w:uiPriority w:val="99"/>
    <w:rsid w:val="00167A4F"/>
    <w:pPr>
      <w:keepNext w:val="0"/>
      <w:keepLines w:val="0"/>
      <w:suppressAutoHyphens/>
      <w:spacing w:before="240" w:after="240" w:line="240" w:lineRule="auto"/>
      <w:jc w:val="center"/>
    </w:pPr>
    <w:rPr>
      <w:rFonts w:ascii="Times New Roman Bold" w:eastAsia="Times New Roman" w:hAnsi="Times New Roman Bold" w:cs="Times New Roman"/>
      <w:b/>
      <w:color w:val="auto"/>
      <w:kern w:val="0"/>
      <w:sz w:val="36"/>
      <w:szCs w:val="20"/>
      <w14:ligatures w14:val="none"/>
    </w:rPr>
  </w:style>
  <w:style w:type="paragraph" w:customStyle="1" w:styleId="UG-Sec3-Heading3">
    <w:name w:val="UG - Sec 3 - Heading 3"/>
    <w:basedOn w:val="Normal"/>
    <w:uiPriority w:val="99"/>
    <w:rsid w:val="00167A4F"/>
    <w:pPr>
      <w:autoSpaceDE w:val="0"/>
      <w:autoSpaceDN w:val="0"/>
      <w:adjustRightInd w:val="0"/>
      <w:spacing w:after="200" w:line="240" w:lineRule="auto"/>
    </w:pPr>
    <w:rPr>
      <w:rFonts w:ascii="Times New Roman" w:eastAsia="Times New Roman" w:hAnsi="Times New Roman" w:cs="Arial-BoldMT"/>
      <w:b/>
      <w:bCs/>
      <w:color w:val="000000"/>
      <w:kern w:val="0"/>
      <w:sz w:val="24"/>
      <w:szCs w:val="20"/>
      <w14:ligatures w14:val="none"/>
    </w:rPr>
  </w:style>
  <w:style w:type="paragraph" w:customStyle="1" w:styleId="UG-Sec3b-Heading3">
    <w:name w:val="UG - Sec 3b - Heading 3"/>
    <w:basedOn w:val="UG-Sec3-Heading3"/>
    <w:uiPriority w:val="99"/>
    <w:rsid w:val="00167A4F"/>
  </w:style>
  <w:style w:type="paragraph" w:customStyle="1" w:styleId="UG-Sec3b-Heading4">
    <w:name w:val="UG - Sec 3b - Heading 4"/>
    <w:basedOn w:val="Normal"/>
    <w:uiPriority w:val="99"/>
    <w:rsid w:val="00167A4F"/>
    <w:pPr>
      <w:autoSpaceDE w:val="0"/>
      <w:autoSpaceDN w:val="0"/>
      <w:adjustRightInd w:val="0"/>
      <w:spacing w:before="120" w:after="200" w:line="240" w:lineRule="auto"/>
      <w:ind w:left="720" w:hanging="720"/>
      <w:jc w:val="both"/>
    </w:pPr>
    <w:rPr>
      <w:rFonts w:ascii="Times New Roman" w:eastAsia="Times New Roman" w:hAnsi="Times New Roman" w:cs="Arial-BoldMT"/>
      <w:bCs/>
      <w:color w:val="000000"/>
      <w:kern w:val="0"/>
      <w:sz w:val="24"/>
      <w:szCs w:val="20"/>
      <w14:ligatures w14:val="none"/>
    </w:rPr>
  </w:style>
  <w:style w:type="paragraph" w:customStyle="1" w:styleId="S4-header1">
    <w:name w:val="S4-header1"/>
    <w:basedOn w:val="Normal"/>
    <w:uiPriority w:val="99"/>
    <w:rsid w:val="00167A4F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kern w:val="0"/>
      <w:sz w:val="36"/>
      <w:szCs w:val="20"/>
      <w14:ligatures w14:val="none"/>
    </w:rPr>
  </w:style>
  <w:style w:type="paragraph" w:customStyle="1" w:styleId="SectionVHeading2">
    <w:name w:val="Section V. Heading 2"/>
    <w:basedOn w:val="SectionVHeader"/>
    <w:uiPriority w:val="99"/>
    <w:rsid w:val="00167A4F"/>
    <w:pPr>
      <w:spacing w:before="120" w:after="200"/>
    </w:pPr>
    <w:rPr>
      <w:sz w:val="28"/>
    </w:rPr>
  </w:style>
  <w:style w:type="paragraph" w:customStyle="1" w:styleId="UG-Sec4-heading3">
    <w:name w:val="UG-Sec 4 - heading 3"/>
    <w:basedOn w:val="Normal"/>
    <w:uiPriority w:val="99"/>
    <w:rsid w:val="00167A4F"/>
    <w:pPr>
      <w:spacing w:before="120" w:after="200" w:line="240" w:lineRule="auto"/>
      <w:jc w:val="center"/>
    </w:pPr>
    <w:rPr>
      <w:rFonts w:ascii="Times New Roman" w:eastAsia="Times New Roman" w:hAnsi="Times New Roman" w:cs="Times New Roman"/>
      <w:b/>
      <w:kern w:val="0"/>
      <w:sz w:val="28"/>
      <w:szCs w:val="28"/>
      <w14:ligatures w14:val="none"/>
    </w:rPr>
  </w:style>
  <w:style w:type="paragraph" w:customStyle="1" w:styleId="Section1Header2">
    <w:name w:val="Section 1 Header 2"/>
    <w:basedOn w:val="StyleHeader1-ClausesLeft0Hanging03After0pt"/>
    <w:uiPriority w:val="99"/>
    <w:rsid w:val="00167A4F"/>
    <w:rPr>
      <w:lang w:val="en-US"/>
    </w:rPr>
  </w:style>
  <w:style w:type="paragraph" w:customStyle="1" w:styleId="Section1Header1">
    <w:name w:val="Section 1 Header 1"/>
    <w:basedOn w:val="BodyText2"/>
    <w:uiPriority w:val="99"/>
    <w:rsid w:val="00167A4F"/>
    <w:pPr>
      <w:spacing w:before="120" w:after="200"/>
      <w:jc w:val="center"/>
    </w:pPr>
    <w:rPr>
      <w:b/>
      <w:bCs/>
      <w:i w:val="0"/>
      <w:iCs/>
      <w:sz w:val="28"/>
    </w:rPr>
  </w:style>
  <w:style w:type="paragraph" w:customStyle="1" w:styleId="Section4heading">
    <w:name w:val="Section 4 heading"/>
    <w:basedOn w:val="Normal"/>
    <w:next w:val="Normal"/>
    <w:uiPriority w:val="99"/>
    <w:rsid w:val="00167A4F"/>
    <w:pPr>
      <w:widowControl w:val="0"/>
      <w:tabs>
        <w:tab w:val="left" w:leader="dot" w:pos="8748"/>
      </w:tabs>
      <w:autoSpaceDE w:val="0"/>
      <w:autoSpaceDN w:val="0"/>
      <w:spacing w:after="240" w:line="240" w:lineRule="auto"/>
      <w:jc w:val="center"/>
    </w:pPr>
    <w:rPr>
      <w:rFonts w:ascii="Times New Roman" w:eastAsia="Times New Roman" w:hAnsi="Times New Roman" w:cs="Times New Roman"/>
      <w:b/>
      <w:kern w:val="0"/>
      <w:sz w:val="36"/>
      <w:szCs w:val="24"/>
      <w14:ligatures w14:val="none"/>
    </w:rPr>
  </w:style>
  <w:style w:type="paragraph" w:customStyle="1" w:styleId="Style11">
    <w:name w:val="Style 11"/>
    <w:basedOn w:val="Normal"/>
    <w:uiPriority w:val="99"/>
    <w:rsid w:val="00167A4F"/>
    <w:pPr>
      <w:widowControl w:val="0"/>
      <w:autoSpaceDE w:val="0"/>
      <w:autoSpaceDN w:val="0"/>
      <w:spacing w:after="0" w:line="384" w:lineRule="atLeas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ec3header">
    <w:name w:val="Sec3 header"/>
    <w:basedOn w:val="Style11"/>
    <w:uiPriority w:val="99"/>
    <w:rsid w:val="00167A4F"/>
    <w:pPr>
      <w:tabs>
        <w:tab w:val="left" w:leader="dot" w:pos="8424"/>
      </w:tabs>
      <w:spacing w:before="80" w:line="240" w:lineRule="auto"/>
    </w:pPr>
    <w:rPr>
      <w:rFonts w:ascii="Arial" w:hAnsi="Arial" w:cs="Arial"/>
      <w:b/>
      <w:sz w:val="22"/>
      <w:szCs w:val="20"/>
    </w:rPr>
  </w:style>
  <w:style w:type="paragraph" w:customStyle="1" w:styleId="Style19">
    <w:name w:val="Style 19"/>
    <w:basedOn w:val="Normal"/>
    <w:uiPriority w:val="99"/>
    <w:rsid w:val="00167A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yle17">
    <w:name w:val="Style 17"/>
    <w:basedOn w:val="Normal"/>
    <w:uiPriority w:val="99"/>
    <w:rsid w:val="00167A4F"/>
    <w:pPr>
      <w:widowControl w:val="0"/>
      <w:autoSpaceDE w:val="0"/>
      <w:autoSpaceDN w:val="0"/>
      <w:spacing w:after="0" w:line="264" w:lineRule="exact"/>
      <w:ind w:left="576" w:hanging="360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yle20">
    <w:name w:val="Style 20"/>
    <w:basedOn w:val="Normal"/>
    <w:uiPriority w:val="99"/>
    <w:rsid w:val="00167A4F"/>
    <w:pPr>
      <w:widowControl w:val="0"/>
      <w:autoSpaceDE w:val="0"/>
      <w:autoSpaceDN w:val="0"/>
      <w:spacing w:before="144" w:after="360" w:line="264" w:lineRule="exac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Header1">
    <w:name w:val="Header1"/>
    <w:basedOn w:val="Normal"/>
    <w:uiPriority w:val="99"/>
    <w:rsid w:val="00167A4F"/>
    <w:pPr>
      <w:widowControl w:val="0"/>
      <w:autoSpaceDE w:val="0"/>
      <w:autoSpaceDN w:val="0"/>
      <w:spacing w:before="240" w:after="480" w:line="240" w:lineRule="auto"/>
      <w:jc w:val="center"/>
    </w:pPr>
    <w:rPr>
      <w:rFonts w:ascii="Times New Roman" w:eastAsia="Times New Roman" w:hAnsi="Times New Roman" w:cs="Times New Roman"/>
      <w:b/>
      <w:bCs/>
      <w:spacing w:val="4"/>
      <w:kern w:val="0"/>
      <w:sz w:val="44"/>
      <w:szCs w:val="46"/>
      <w14:ligatures w14:val="none"/>
    </w:rPr>
  </w:style>
  <w:style w:type="paragraph" w:customStyle="1" w:styleId="Default">
    <w:name w:val="Default"/>
    <w:uiPriority w:val="99"/>
    <w:rsid w:val="00167A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Head10">
    <w:name w:val="Head1"/>
    <w:basedOn w:val="Normal"/>
    <w:uiPriority w:val="99"/>
    <w:rsid w:val="00167A4F"/>
    <w:pPr>
      <w:suppressAutoHyphens/>
      <w:spacing w:after="100" w:line="240" w:lineRule="auto"/>
      <w:jc w:val="center"/>
    </w:pPr>
    <w:rPr>
      <w:rFonts w:ascii="Times New Roman Bold" w:eastAsia="Times New Roman" w:hAnsi="Times New Roman Bold" w:cs="Times New Roman"/>
      <w:b/>
      <w:kern w:val="0"/>
      <w:sz w:val="24"/>
      <w:szCs w:val="20"/>
      <w14:ligatures w14:val="none"/>
    </w:rPr>
  </w:style>
  <w:style w:type="paragraph" w:customStyle="1" w:styleId="Style12">
    <w:name w:val="Style 12"/>
    <w:basedOn w:val="Normal"/>
    <w:uiPriority w:val="99"/>
    <w:rsid w:val="00167A4F"/>
    <w:pPr>
      <w:widowControl w:val="0"/>
      <w:autoSpaceDE w:val="0"/>
      <w:autoSpaceDN w:val="0"/>
      <w:spacing w:after="0" w:line="264" w:lineRule="exact"/>
      <w:ind w:hanging="576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extBox">
    <w:name w:val="Text Box"/>
    <w:uiPriority w:val="99"/>
    <w:rsid w:val="00167A4F"/>
    <w:pPr>
      <w:keepNext/>
      <w:keepLines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kern w:val="0"/>
      <w:szCs w:val="20"/>
      <w14:ligatures w14:val="none"/>
    </w:rPr>
  </w:style>
  <w:style w:type="paragraph" w:customStyle="1" w:styleId="Sub-ClauseText">
    <w:name w:val="Sub-Clause Text"/>
    <w:basedOn w:val="Normal"/>
    <w:uiPriority w:val="99"/>
    <w:rsid w:val="00167A4F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kern w:val="0"/>
      <w:sz w:val="24"/>
      <w:szCs w:val="20"/>
      <w14:ligatures w14:val="none"/>
    </w:rPr>
  </w:style>
  <w:style w:type="paragraph" w:customStyle="1" w:styleId="Heading1-Clausename">
    <w:name w:val="Heading 1- Clause name"/>
    <w:basedOn w:val="Normal"/>
    <w:uiPriority w:val="99"/>
    <w:rsid w:val="00167A4F"/>
    <w:pPr>
      <w:tabs>
        <w:tab w:val="num" w:pos="360"/>
      </w:tabs>
      <w:spacing w:before="120" w:after="120" w:line="240" w:lineRule="auto"/>
      <w:ind w:left="360" w:hanging="360"/>
    </w:pPr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customStyle="1" w:styleId="sec7-clauses0">
    <w:name w:val="sec7-clauses"/>
    <w:basedOn w:val="Heading1-Clausename"/>
    <w:uiPriority w:val="99"/>
    <w:rsid w:val="00167A4F"/>
  </w:style>
  <w:style w:type="paragraph" w:customStyle="1" w:styleId="Sec1-Clauses">
    <w:name w:val="Sec1-Clauses"/>
    <w:basedOn w:val="Heading1-Clausename"/>
    <w:uiPriority w:val="99"/>
    <w:rsid w:val="00167A4F"/>
  </w:style>
  <w:style w:type="paragraph" w:customStyle="1" w:styleId="SectionVIHeader0">
    <w:name w:val="Section VI. Header"/>
    <w:basedOn w:val="SectionVHeader"/>
    <w:uiPriority w:val="99"/>
    <w:rsid w:val="00167A4F"/>
    <w:pPr>
      <w:spacing w:before="120" w:after="240"/>
    </w:pPr>
    <w:rPr>
      <w:lang w:val="en-US"/>
    </w:rPr>
  </w:style>
  <w:style w:type="paragraph" w:customStyle="1" w:styleId="Head12">
    <w:name w:val="Head 1.2"/>
    <w:basedOn w:val="Normal"/>
    <w:uiPriority w:val="99"/>
    <w:rsid w:val="00167A4F"/>
    <w:pPr>
      <w:tabs>
        <w:tab w:val="num" w:pos="360"/>
      </w:tabs>
      <w:spacing w:after="0" w:line="240" w:lineRule="auto"/>
      <w:ind w:left="360" w:hanging="360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ChapterNumber">
    <w:name w:val="ChapterNumber"/>
    <w:uiPriority w:val="99"/>
    <w:rsid w:val="00167A4F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kern w:val="0"/>
      <w:szCs w:val="20"/>
      <w14:ligatures w14:val="none"/>
    </w:rPr>
  </w:style>
  <w:style w:type="paragraph" w:customStyle="1" w:styleId="Heading1a">
    <w:name w:val="Heading 1a"/>
    <w:uiPriority w:val="99"/>
    <w:rsid w:val="00167A4F"/>
    <w:pPr>
      <w:keepNext/>
      <w:keepLines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kern w:val="0"/>
      <w:sz w:val="32"/>
      <w:szCs w:val="20"/>
      <w14:ligatures w14:val="none"/>
    </w:rPr>
  </w:style>
  <w:style w:type="paragraph" w:customStyle="1" w:styleId="SectionIIIHeading1">
    <w:name w:val="Section III Heading 1"/>
    <w:uiPriority w:val="99"/>
    <w:qFormat/>
    <w:rsid w:val="00167A4F"/>
    <w:pPr>
      <w:spacing w:before="120" w:after="240" w:line="240" w:lineRule="auto"/>
    </w:pPr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customStyle="1" w:styleId="plane">
    <w:name w:val="plane"/>
    <w:basedOn w:val="Normal"/>
    <w:uiPriority w:val="99"/>
    <w:rsid w:val="00167A4F"/>
    <w:pPr>
      <w:suppressAutoHyphens/>
      <w:spacing w:after="0" w:line="240" w:lineRule="auto"/>
      <w:jc w:val="both"/>
    </w:pPr>
    <w:rPr>
      <w:rFonts w:ascii="Tms Rmn" w:eastAsia="Times New Roman" w:hAnsi="Tms Rmn" w:cs="Times New Roman"/>
      <w:kern w:val="0"/>
      <w:sz w:val="24"/>
      <w:szCs w:val="20"/>
      <w14:ligatures w14:val="none"/>
    </w:rPr>
  </w:style>
  <w:style w:type="paragraph" w:customStyle="1" w:styleId="S1-Header2">
    <w:name w:val="S1-Header2"/>
    <w:basedOn w:val="Normal"/>
    <w:uiPriority w:val="99"/>
    <w:rsid w:val="00167A4F"/>
    <w:pPr>
      <w:tabs>
        <w:tab w:val="num" w:pos="360"/>
      </w:tabs>
      <w:spacing w:after="200" w:line="240" w:lineRule="auto"/>
    </w:pPr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paragraph" w:customStyle="1" w:styleId="S4-Header2">
    <w:name w:val="S4-Header 2"/>
    <w:basedOn w:val="Normal"/>
    <w:uiPriority w:val="99"/>
    <w:rsid w:val="00167A4F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kern w:val="0"/>
      <w:sz w:val="32"/>
      <w:szCs w:val="24"/>
      <w14:ligatures w14:val="none"/>
    </w:rPr>
  </w:style>
  <w:style w:type="paragraph" w:customStyle="1" w:styleId="SectionTitle">
    <w:name w:val="Section Title"/>
    <w:next w:val="Normal"/>
    <w:uiPriority w:val="99"/>
    <w:rsid w:val="00167A4F"/>
    <w:pPr>
      <w:spacing w:after="200" w:line="240" w:lineRule="auto"/>
      <w:jc w:val="center"/>
    </w:pPr>
    <w:rPr>
      <w:rFonts w:ascii="Times New Roman" w:eastAsia="Times New Roman" w:hAnsi="Times New Roman" w:cs="Times New Roman"/>
      <w:b/>
      <w:kern w:val="0"/>
      <w:sz w:val="44"/>
      <w:szCs w:val="20"/>
      <w:lang w:val="en-GB"/>
      <w14:ligatures w14:val="none"/>
    </w:rPr>
  </w:style>
  <w:style w:type="paragraph" w:customStyle="1" w:styleId="Level3Body">
    <w:name w:val="Level 3 (Body)"/>
    <w:uiPriority w:val="99"/>
    <w:rsid w:val="00167A4F"/>
    <w:pPr>
      <w:tabs>
        <w:tab w:val="left" w:pos="1502"/>
      </w:tabs>
      <w:spacing w:after="0" w:line="270" w:lineRule="atLeast"/>
      <w:ind w:left="1502" w:hanging="425"/>
      <w:jc w:val="both"/>
    </w:pPr>
    <w:rPr>
      <w:rFonts w:ascii="Optima" w:eastAsia="Times New Roman" w:hAnsi="Optima" w:cs="Times New Roman"/>
      <w:kern w:val="0"/>
      <w:szCs w:val="20"/>
      <w14:ligatures w14:val="none"/>
    </w:rPr>
  </w:style>
  <w:style w:type="paragraph" w:customStyle="1" w:styleId="Enclosure">
    <w:name w:val="Enclosure"/>
    <w:basedOn w:val="Normal"/>
    <w:uiPriority w:val="99"/>
    <w:rsid w:val="00167A4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hortReturnAddress">
    <w:name w:val="Short Return Address"/>
    <w:basedOn w:val="Normal"/>
    <w:uiPriority w:val="99"/>
    <w:rsid w:val="00167A4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BHead">
    <w:name w:val="B Head"/>
    <w:uiPriority w:val="99"/>
    <w:rsid w:val="00167A4F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CHead">
    <w:name w:val="C Head"/>
    <w:uiPriority w:val="99"/>
    <w:rsid w:val="00167A4F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SecNoHe">
    <w:name w:val="Sec No. &amp; He"/>
    <w:uiPriority w:val="99"/>
    <w:rsid w:val="00167A4F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RightPar10">
    <w:name w:val="Right Par[1]"/>
    <w:uiPriority w:val="99"/>
    <w:rsid w:val="00167A4F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CG Times" w:eastAsia="Times New Roman" w:hAnsi="CG Times" w:cs="Times New Roman"/>
      <w:b/>
      <w:i/>
      <w:kern w:val="0"/>
      <w:sz w:val="24"/>
      <w:szCs w:val="20"/>
      <w14:ligatures w14:val="none"/>
    </w:rPr>
  </w:style>
  <w:style w:type="paragraph" w:customStyle="1" w:styleId="RightPar20">
    <w:name w:val="Right Par[2]"/>
    <w:uiPriority w:val="99"/>
    <w:rsid w:val="00167A4F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spacing w:after="0" w:line="240" w:lineRule="auto"/>
      <w:ind w:firstLine="1440"/>
    </w:pPr>
    <w:rPr>
      <w:rFonts w:ascii="CG Times" w:eastAsia="Times New Roman" w:hAnsi="CG Times" w:cs="Times New Roman"/>
      <w:b/>
      <w:i/>
      <w:kern w:val="0"/>
      <w:sz w:val="24"/>
      <w:szCs w:val="20"/>
      <w14:ligatures w14:val="none"/>
    </w:rPr>
  </w:style>
  <w:style w:type="paragraph" w:customStyle="1" w:styleId="RightPar30">
    <w:name w:val="Right Par[3]"/>
    <w:uiPriority w:val="99"/>
    <w:rsid w:val="00167A4F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spacing w:after="0" w:line="240" w:lineRule="auto"/>
      <w:ind w:firstLine="2160"/>
    </w:pPr>
    <w:rPr>
      <w:rFonts w:ascii="CG Times" w:eastAsia="Times New Roman" w:hAnsi="CG Times" w:cs="Times New Roman"/>
      <w:b/>
      <w:i/>
      <w:kern w:val="0"/>
      <w:sz w:val="24"/>
      <w:szCs w:val="20"/>
      <w14:ligatures w14:val="none"/>
    </w:rPr>
  </w:style>
  <w:style w:type="paragraph" w:customStyle="1" w:styleId="RightPar40">
    <w:name w:val="Right Par[4]"/>
    <w:uiPriority w:val="99"/>
    <w:rsid w:val="00167A4F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spacing w:after="0" w:line="240" w:lineRule="auto"/>
      <w:ind w:firstLine="2880"/>
    </w:pPr>
    <w:rPr>
      <w:rFonts w:ascii="CG Times" w:eastAsia="Times New Roman" w:hAnsi="CG Times" w:cs="Times New Roman"/>
      <w:b/>
      <w:i/>
      <w:kern w:val="0"/>
      <w:sz w:val="24"/>
      <w:szCs w:val="20"/>
      <w14:ligatures w14:val="none"/>
    </w:rPr>
  </w:style>
  <w:style w:type="paragraph" w:customStyle="1" w:styleId="RightPar50">
    <w:name w:val="Right Par[5]"/>
    <w:uiPriority w:val="99"/>
    <w:rsid w:val="00167A4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spacing w:after="0" w:line="240" w:lineRule="auto"/>
      <w:ind w:firstLine="3600"/>
    </w:pPr>
    <w:rPr>
      <w:rFonts w:ascii="CG Times" w:eastAsia="Times New Roman" w:hAnsi="CG Times" w:cs="Times New Roman"/>
      <w:b/>
      <w:i/>
      <w:kern w:val="0"/>
      <w:sz w:val="24"/>
      <w:szCs w:val="20"/>
      <w14:ligatures w14:val="none"/>
    </w:rPr>
  </w:style>
  <w:style w:type="paragraph" w:customStyle="1" w:styleId="RightPar60">
    <w:name w:val="Right Par[6]"/>
    <w:uiPriority w:val="99"/>
    <w:rsid w:val="00167A4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spacing w:after="0" w:line="240" w:lineRule="auto"/>
      <w:ind w:firstLine="4320"/>
    </w:pPr>
    <w:rPr>
      <w:rFonts w:ascii="CG Times" w:eastAsia="Times New Roman" w:hAnsi="CG Times" w:cs="Times New Roman"/>
      <w:b/>
      <w:i/>
      <w:kern w:val="0"/>
      <w:sz w:val="24"/>
      <w:szCs w:val="20"/>
      <w14:ligatures w14:val="none"/>
    </w:rPr>
  </w:style>
  <w:style w:type="paragraph" w:customStyle="1" w:styleId="RightPar70">
    <w:name w:val="Right Par[7]"/>
    <w:uiPriority w:val="99"/>
    <w:rsid w:val="00167A4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spacing w:after="0" w:line="240" w:lineRule="auto"/>
      <w:ind w:firstLine="5040"/>
    </w:pPr>
    <w:rPr>
      <w:rFonts w:ascii="CG Times" w:eastAsia="Times New Roman" w:hAnsi="CG Times" w:cs="Times New Roman"/>
      <w:b/>
      <w:i/>
      <w:kern w:val="0"/>
      <w:sz w:val="24"/>
      <w:szCs w:val="20"/>
      <w14:ligatures w14:val="none"/>
    </w:rPr>
  </w:style>
  <w:style w:type="paragraph" w:customStyle="1" w:styleId="RightPar80">
    <w:name w:val="Right Par[8]"/>
    <w:uiPriority w:val="99"/>
    <w:rsid w:val="00167A4F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spacing w:after="0" w:line="240" w:lineRule="auto"/>
      <w:ind w:firstLine="5760"/>
    </w:pPr>
    <w:rPr>
      <w:rFonts w:ascii="CG Times" w:eastAsia="Times New Roman" w:hAnsi="CG Times" w:cs="Times New Roman"/>
      <w:b/>
      <w:i/>
      <w:kern w:val="0"/>
      <w:sz w:val="24"/>
      <w:szCs w:val="20"/>
      <w14:ligatures w14:val="none"/>
    </w:rPr>
  </w:style>
  <w:style w:type="paragraph" w:customStyle="1" w:styleId="text3">
    <w:name w:val="text 3"/>
    <w:basedOn w:val="Normal"/>
    <w:uiPriority w:val="99"/>
    <w:rsid w:val="00167A4F"/>
    <w:pPr>
      <w:spacing w:before="240" w:after="240" w:line="240" w:lineRule="auto"/>
      <w:ind w:left="1418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e4">
    <w:name w:val="e4"/>
    <w:aliases w:val="exh line end"/>
    <w:basedOn w:val="Normal"/>
    <w:next w:val="Normal"/>
    <w:uiPriority w:val="99"/>
    <w:rsid w:val="00167A4F"/>
    <w:pPr>
      <w:keepLines/>
      <w:pBdr>
        <w:bottom w:val="single" w:sz="6" w:space="0" w:color="auto"/>
      </w:pBdr>
      <w:overflowPunct w:val="0"/>
      <w:autoSpaceDE w:val="0"/>
      <w:autoSpaceDN w:val="0"/>
      <w:adjustRightInd w:val="0"/>
      <w:spacing w:after="260" w:line="260" w:lineRule="atLeast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customStyle="1" w:styleId="S8Header1">
    <w:name w:val="S8 Header 1"/>
    <w:basedOn w:val="Normal"/>
    <w:next w:val="Normal"/>
    <w:uiPriority w:val="99"/>
    <w:rsid w:val="00167A4F"/>
    <w:pPr>
      <w:spacing w:before="120" w:after="200" w:line="240" w:lineRule="auto"/>
      <w:jc w:val="both"/>
    </w:pPr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customStyle="1" w:styleId="S1-Header1">
    <w:name w:val="S1-Header1"/>
    <w:basedOn w:val="Normal"/>
    <w:uiPriority w:val="99"/>
    <w:rsid w:val="00167A4F"/>
    <w:pPr>
      <w:tabs>
        <w:tab w:val="num" w:pos="648"/>
      </w:tabs>
      <w:spacing w:before="240" w:after="240" w:line="240" w:lineRule="auto"/>
      <w:ind w:left="360" w:hanging="72"/>
      <w:jc w:val="center"/>
    </w:pPr>
    <w:rPr>
      <w:rFonts w:ascii="Times New Roman" w:eastAsia="Times New Roman" w:hAnsi="Times New Roman" w:cs="Times New Roman"/>
      <w:b/>
      <w:kern w:val="0"/>
      <w:sz w:val="28"/>
      <w:szCs w:val="24"/>
      <w14:ligatures w14:val="none"/>
    </w:rPr>
  </w:style>
  <w:style w:type="paragraph" w:customStyle="1" w:styleId="StyleHeader2-SubClausesItalic">
    <w:name w:val="Style Header 2 - SubClauses + Italic"/>
    <w:basedOn w:val="Header2-SubClauses"/>
    <w:uiPriority w:val="99"/>
    <w:rsid w:val="00167A4F"/>
    <w:pPr>
      <w:tabs>
        <w:tab w:val="num" w:pos="504"/>
      </w:tabs>
      <w:ind w:left="504" w:hanging="504"/>
    </w:pPr>
    <w:rPr>
      <w:rFonts w:cs="Arial"/>
      <w:i/>
      <w:iCs/>
      <w:szCs w:val="24"/>
      <w:lang w:val="en-US"/>
    </w:rPr>
  </w:style>
  <w:style w:type="paragraph" w:customStyle="1" w:styleId="StyleHeader2-SubClausesAfter6pt">
    <w:name w:val="Style Header 2 - SubClauses + After:  6 pt"/>
    <w:basedOn w:val="Header2-SubClauses"/>
    <w:uiPriority w:val="99"/>
    <w:rsid w:val="00167A4F"/>
    <w:pPr>
      <w:tabs>
        <w:tab w:val="num" w:pos="504"/>
      </w:tabs>
      <w:ind w:left="504" w:hanging="504"/>
    </w:pPr>
    <w:rPr>
      <w:szCs w:val="24"/>
      <w:lang w:val="en-US"/>
    </w:rPr>
  </w:style>
  <w:style w:type="paragraph" w:customStyle="1" w:styleId="StyleSubtitleLeft013Right02">
    <w:name w:val="Style Subtitle + Left:  0.13&quot; Right:  0.2&quot;"/>
    <w:basedOn w:val="Subtitle"/>
    <w:uiPriority w:val="99"/>
    <w:rsid w:val="00167A4F"/>
    <w:pPr>
      <w:numPr>
        <w:ilvl w:val="0"/>
      </w:numPr>
      <w:spacing w:before="120" w:after="240" w:line="240" w:lineRule="auto"/>
      <w:ind w:left="180" w:right="288"/>
      <w:jc w:val="center"/>
    </w:pPr>
    <w:rPr>
      <w:rFonts w:ascii="Times New Roman" w:eastAsia="Times New Roman" w:hAnsi="Times New Roman" w:cs="Times New Roman"/>
      <w:b/>
      <w:bCs/>
      <w:color w:val="auto"/>
      <w:spacing w:val="0"/>
      <w:kern w:val="0"/>
      <w:sz w:val="36"/>
      <w:szCs w:val="20"/>
      <w14:ligatures w14:val="none"/>
    </w:rPr>
  </w:style>
  <w:style w:type="paragraph" w:customStyle="1" w:styleId="StyleArial20ptBoldCenteredBefore6ptAfter12pt">
    <w:name w:val="Style Arial 20 pt Bold Centered Before:  6 pt After:  12 pt"/>
    <w:basedOn w:val="Normal"/>
    <w:uiPriority w:val="99"/>
    <w:rsid w:val="00167A4F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36"/>
      <w:szCs w:val="20"/>
      <w14:ligatures w14:val="none"/>
    </w:rPr>
  </w:style>
  <w:style w:type="paragraph" w:customStyle="1" w:styleId="S3-Header1">
    <w:name w:val="S3-Header 1"/>
    <w:basedOn w:val="Normal"/>
    <w:uiPriority w:val="99"/>
    <w:rsid w:val="00167A4F"/>
    <w:pPr>
      <w:spacing w:before="120" w:after="200" w:line="240" w:lineRule="auto"/>
      <w:ind w:left="1080" w:hanging="720"/>
      <w:jc w:val="both"/>
    </w:pPr>
    <w:rPr>
      <w:rFonts w:ascii="Times New Roman" w:eastAsia="Times New Roman" w:hAnsi="Times New Roman" w:cs="Times New Roman"/>
      <w:b/>
      <w:bCs/>
      <w:noProof/>
      <w:kern w:val="0"/>
      <w:sz w:val="28"/>
      <w:szCs w:val="20"/>
      <w14:ligatures w14:val="none"/>
    </w:rPr>
  </w:style>
  <w:style w:type="paragraph" w:customStyle="1" w:styleId="S3-Heading2">
    <w:name w:val="S3-Heading 2"/>
    <w:basedOn w:val="Normal"/>
    <w:uiPriority w:val="99"/>
    <w:rsid w:val="00167A4F"/>
    <w:pPr>
      <w:spacing w:after="200" w:line="240" w:lineRule="auto"/>
      <w:ind w:left="1080" w:right="288" w:hanging="720"/>
      <w:jc w:val="both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S4Header">
    <w:name w:val="S4 Header"/>
    <w:basedOn w:val="Normal"/>
    <w:next w:val="Normal"/>
    <w:uiPriority w:val="99"/>
    <w:rsid w:val="00167A4F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customStyle="1" w:styleId="S4-Header10">
    <w:name w:val="S4-Header 1"/>
    <w:basedOn w:val="Normal"/>
    <w:next w:val="Normal"/>
    <w:uiPriority w:val="99"/>
    <w:rsid w:val="00167A4F"/>
    <w:pPr>
      <w:spacing w:before="120" w:after="240" w:line="240" w:lineRule="auto"/>
      <w:jc w:val="center"/>
    </w:pPr>
    <w:rPr>
      <w:rFonts w:ascii="Times New Roman" w:eastAsia="Times New Roman" w:hAnsi="Times New Roman" w:cs="Arial"/>
      <w:b/>
      <w:kern w:val="0"/>
      <w:sz w:val="36"/>
      <w:szCs w:val="24"/>
      <w14:ligatures w14:val="none"/>
    </w:rPr>
  </w:style>
  <w:style w:type="paragraph" w:customStyle="1" w:styleId="StyleSectionVHeaderLeft025Right02">
    <w:name w:val="Style Section V. Header + Left:  0.25&quot; Right:  0.2&quot;"/>
    <w:basedOn w:val="SectionVHeader"/>
    <w:uiPriority w:val="99"/>
    <w:rsid w:val="00167A4F"/>
    <w:pPr>
      <w:spacing w:before="120" w:after="240"/>
      <w:ind w:left="360" w:right="288"/>
    </w:pPr>
    <w:rPr>
      <w:bCs/>
      <w:sz w:val="32"/>
    </w:rPr>
  </w:style>
  <w:style w:type="paragraph" w:customStyle="1" w:styleId="S6-Header1">
    <w:name w:val="S6-Header 1"/>
    <w:basedOn w:val="Normal"/>
    <w:next w:val="Normal"/>
    <w:uiPriority w:val="99"/>
    <w:rsid w:val="00167A4F"/>
    <w:pPr>
      <w:spacing w:before="120" w:after="240" w:line="240" w:lineRule="auto"/>
      <w:jc w:val="center"/>
    </w:pPr>
    <w:rPr>
      <w:rFonts w:ascii="Times New Roman" w:eastAsia="Times New Roman" w:hAnsi="Times New Roman" w:cs="Arial"/>
      <w:b/>
      <w:kern w:val="0"/>
      <w:sz w:val="32"/>
      <w:szCs w:val="24"/>
      <w14:ligatures w14:val="none"/>
    </w:rPr>
  </w:style>
  <w:style w:type="paragraph" w:customStyle="1" w:styleId="Part">
    <w:name w:val="Part"/>
    <w:basedOn w:val="Normal"/>
    <w:uiPriority w:val="99"/>
    <w:rsid w:val="00167A4F"/>
    <w:pPr>
      <w:keepNext/>
      <w:spacing w:before="2280" w:after="0" w:line="240" w:lineRule="auto"/>
      <w:jc w:val="center"/>
    </w:pPr>
    <w:rPr>
      <w:rFonts w:ascii="Times New Roman" w:eastAsia="Times New Roman" w:hAnsi="Times New Roman" w:cs="Times New Roman"/>
      <w:b/>
      <w:kern w:val="0"/>
      <w:sz w:val="52"/>
      <w:szCs w:val="24"/>
      <w14:ligatures w14:val="none"/>
    </w:rPr>
  </w:style>
  <w:style w:type="paragraph" w:customStyle="1" w:styleId="StyleHead41Before6ptAfter6pt">
    <w:name w:val="Style Head 4.1 + Before:  6 pt After:  6 pt"/>
    <w:basedOn w:val="Head41"/>
    <w:uiPriority w:val="99"/>
    <w:rsid w:val="00167A4F"/>
    <w:pPr>
      <w:keepNext w:val="0"/>
      <w:pBdr>
        <w:bottom w:val="none" w:sz="0" w:space="0" w:color="auto"/>
      </w:pBdr>
      <w:overflowPunct w:val="0"/>
      <w:autoSpaceDE w:val="0"/>
      <w:autoSpaceDN w:val="0"/>
      <w:adjustRightInd w:val="0"/>
      <w:spacing w:before="120" w:after="200"/>
    </w:pPr>
    <w:rPr>
      <w:rFonts w:ascii="Times New Roman" w:hAnsi="Times New Roman"/>
      <w:bCs/>
      <w:smallCaps w:val="0"/>
      <w:sz w:val="28"/>
    </w:rPr>
  </w:style>
  <w:style w:type="paragraph" w:customStyle="1" w:styleId="S9Header1">
    <w:name w:val="S9 Header 1"/>
    <w:basedOn w:val="Normal"/>
    <w:next w:val="Normal"/>
    <w:uiPriority w:val="99"/>
    <w:rsid w:val="00167A4F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kern w:val="0"/>
      <w:sz w:val="36"/>
      <w:szCs w:val="24"/>
      <w14:ligatures w14:val="none"/>
    </w:rPr>
  </w:style>
  <w:style w:type="paragraph" w:customStyle="1" w:styleId="StyleS1-Header1TimesNewRoman14pt">
    <w:name w:val="Style S1-Header1 + Times New Roman 14 pt"/>
    <w:basedOn w:val="S1-Header1"/>
    <w:uiPriority w:val="99"/>
    <w:rsid w:val="00167A4F"/>
    <w:pPr>
      <w:tabs>
        <w:tab w:val="clear" w:pos="648"/>
      </w:tabs>
      <w:ind w:left="0" w:firstLine="0"/>
    </w:pPr>
    <w:rPr>
      <w:bCs/>
    </w:rPr>
  </w:style>
  <w:style w:type="paragraph" w:customStyle="1" w:styleId="StyleStyleS1-Header1TimesNewRoman14pt">
    <w:name w:val="Style Style S1-Header1 + Times New Roman 14 pt +"/>
    <w:basedOn w:val="StyleS1-Header1TimesNewRoman14pt"/>
    <w:uiPriority w:val="99"/>
    <w:rsid w:val="00167A4F"/>
    <w:pPr>
      <w:tabs>
        <w:tab w:val="num" w:pos="648"/>
      </w:tabs>
      <w:ind w:left="360" w:hanging="72"/>
    </w:pPr>
  </w:style>
  <w:style w:type="paragraph" w:customStyle="1" w:styleId="StyleStyleS1-Header1TimesNewRoman14pt1">
    <w:name w:val="Style Style S1-Header1 + Times New Roman 14 pt +1"/>
    <w:basedOn w:val="StyleS1-Header1TimesNewRoman14pt"/>
    <w:uiPriority w:val="99"/>
    <w:rsid w:val="00167A4F"/>
    <w:pPr>
      <w:tabs>
        <w:tab w:val="num" w:pos="648"/>
      </w:tabs>
      <w:ind w:left="360" w:hanging="72"/>
    </w:pPr>
  </w:style>
  <w:style w:type="paragraph" w:customStyle="1" w:styleId="3">
    <w:name w:val="3"/>
    <w:basedOn w:val="Heading3"/>
    <w:uiPriority w:val="99"/>
    <w:rsid w:val="00167A4F"/>
    <w:pPr>
      <w:keepNext w:val="0"/>
      <w:keepLines w:val="0"/>
      <w:widowControl w:val="0"/>
      <w:tabs>
        <w:tab w:val="left" w:pos="851"/>
      </w:tabs>
      <w:overflowPunct w:val="0"/>
      <w:autoSpaceDE w:val="0"/>
      <w:autoSpaceDN w:val="0"/>
      <w:adjustRightInd w:val="0"/>
      <w:spacing w:before="120" w:after="0" w:line="240" w:lineRule="auto"/>
      <w:ind w:firstLine="567"/>
      <w:jc w:val="both"/>
    </w:pPr>
    <w:rPr>
      <w:rFonts w:ascii="Times New Roman" w:eastAsia="Calibri" w:hAnsi="Times New Roman" w:cs="Times New Roman"/>
      <w:b/>
      <w:color w:val="auto"/>
      <w:kern w:val="0"/>
      <w:sz w:val="26"/>
      <w:szCs w:val="26"/>
      <w:lang w:val="vi-VN"/>
      <w14:ligatures w14:val="none"/>
    </w:rPr>
  </w:style>
  <w:style w:type="paragraph" w:customStyle="1" w:styleId="Mau">
    <w:name w:val="Mau"/>
    <w:basedOn w:val="Heading4"/>
    <w:uiPriority w:val="99"/>
    <w:rsid w:val="00167A4F"/>
    <w:pPr>
      <w:keepLines w:val="0"/>
      <w:spacing w:before="0" w:after="120" w:line="240" w:lineRule="auto"/>
      <w:ind w:firstLine="567"/>
      <w:jc w:val="right"/>
    </w:pPr>
    <w:rPr>
      <w:rFonts w:ascii=".VnTime" w:eastAsia="Times New Roman" w:hAnsi=".VnTime" w:cs="Times New Roman"/>
      <w:b/>
      <w:bCs/>
      <w:i w:val="0"/>
      <w:iCs w:val="0"/>
      <w:color w:val="auto"/>
      <w:kern w:val="0"/>
      <w:sz w:val="28"/>
      <w:szCs w:val="28"/>
      <w:u w:val="single"/>
      <w:lang w:val="de-DE"/>
      <w14:ligatures w14:val="none"/>
    </w:rPr>
  </w:style>
  <w:style w:type="paragraph" w:customStyle="1" w:styleId="4">
    <w:name w:val="4"/>
    <w:basedOn w:val="Normal"/>
    <w:uiPriority w:val="99"/>
    <w:rsid w:val="00167A4F"/>
    <w:pPr>
      <w:spacing w:before="360" w:after="0" w:line="288" w:lineRule="auto"/>
      <w:jc w:val="both"/>
    </w:pPr>
    <w:rPr>
      <w:rFonts w:ascii=".VnArial" w:eastAsia="Times New Roman" w:hAnsi=".VnArial" w:cs="Times New Roman"/>
      <w:b/>
      <w:kern w:val="0"/>
      <w:sz w:val="20"/>
      <w:szCs w:val="20"/>
      <w14:ligatures w14:val="none"/>
    </w:rPr>
  </w:style>
  <w:style w:type="paragraph" w:customStyle="1" w:styleId="Style1">
    <w:name w:val="Style1"/>
    <w:basedOn w:val="Normal"/>
    <w:uiPriority w:val="99"/>
    <w:rsid w:val="00167A4F"/>
    <w:pPr>
      <w:widowControl w:val="0"/>
      <w:spacing w:after="0" w:line="240" w:lineRule="auto"/>
      <w:jc w:val="both"/>
    </w:pPr>
    <w:rPr>
      <w:rFonts w:ascii=".VnTime" w:eastAsia="Times New Roman" w:hAnsi=".VnTime" w:cs="Times New Roman"/>
      <w:kern w:val="0"/>
      <w:sz w:val="26"/>
      <w:szCs w:val="20"/>
      <w14:ligatures w14:val="none"/>
    </w:rPr>
  </w:style>
  <w:style w:type="paragraph" w:customStyle="1" w:styleId="HAStyle1">
    <w:name w:val="HAStyle1"/>
    <w:basedOn w:val="Sec1-Clauses"/>
    <w:uiPriority w:val="99"/>
    <w:qFormat/>
    <w:rsid w:val="00167A4F"/>
    <w:pPr>
      <w:widowControl w:val="0"/>
      <w:numPr>
        <w:numId w:val="4"/>
      </w:numPr>
      <w:spacing w:line="264" w:lineRule="auto"/>
      <w:ind w:left="0" w:firstLine="0"/>
    </w:pPr>
    <w:rPr>
      <w:rFonts w:eastAsiaTheme="minorHAnsi"/>
      <w:sz w:val="28"/>
      <w:szCs w:val="28"/>
    </w:rPr>
  </w:style>
  <w:style w:type="character" w:customStyle="1" w:styleId="Other">
    <w:name w:val="Other_"/>
    <w:link w:val="Other0"/>
    <w:uiPriority w:val="99"/>
    <w:locked/>
    <w:rsid w:val="00167A4F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167A4F"/>
    <w:pPr>
      <w:widowControl w:val="0"/>
      <w:shd w:val="clear" w:color="auto" w:fill="FFFFFF"/>
      <w:spacing w:after="100" w:line="261" w:lineRule="auto"/>
      <w:ind w:firstLine="400"/>
      <w:jc w:val="center"/>
    </w:pPr>
    <w:rPr>
      <w:rFonts w:ascii="Times New Roman" w:hAnsi="Times New Roman" w:cs="Times New Roman"/>
      <w:i/>
      <w:iCs/>
      <w:sz w:val="26"/>
      <w:szCs w:val="26"/>
    </w:rPr>
  </w:style>
  <w:style w:type="character" w:customStyle="1" w:styleId="Khc">
    <w:name w:val="Khác_"/>
    <w:link w:val="Khc0"/>
    <w:uiPriority w:val="99"/>
    <w:locked/>
    <w:rsid w:val="00167A4F"/>
    <w:rPr>
      <w:rFonts w:ascii="Times New Roman" w:hAnsi="Times New Roman" w:cs="Times New Roman"/>
      <w:szCs w:val="28"/>
    </w:rPr>
  </w:style>
  <w:style w:type="paragraph" w:customStyle="1" w:styleId="Khc0">
    <w:name w:val="Khác"/>
    <w:basedOn w:val="Normal"/>
    <w:link w:val="Khc"/>
    <w:uiPriority w:val="99"/>
    <w:rsid w:val="00167A4F"/>
    <w:pPr>
      <w:widowControl w:val="0"/>
      <w:spacing w:after="60" w:line="312" w:lineRule="auto"/>
      <w:ind w:firstLine="400"/>
    </w:pPr>
    <w:rPr>
      <w:rFonts w:ascii="Times New Roman" w:hAnsi="Times New Roman" w:cs="Times New Roman"/>
      <w:szCs w:val="28"/>
    </w:rPr>
  </w:style>
  <w:style w:type="paragraph" w:customStyle="1" w:styleId="s4">
    <w:name w:val="s4"/>
    <w:basedOn w:val="Normal"/>
    <w:uiPriority w:val="99"/>
    <w:rsid w:val="00167A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  <w:style w:type="paragraph" w:customStyle="1" w:styleId="s55">
    <w:name w:val="s55"/>
    <w:basedOn w:val="Normal"/>
    <w:uiPriority w:val="99"/>
    <w:rsid w:val="00167A4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  <w:style w:type="character" w:customStyle="1" w:styleId="head1Char">
    <w:name w:val="head 1 Char"/>
    <w:link w:val="head1"/>
    <w:uiPriority w:val="99"/>
    <w:locked/>
    <w:rsid w:val="00167A4F"/>
    <w:rPr>
      <w:rFonts w:eastAsia="Times New Roman" w:cs="Times New Roman"/>
      <w:b/>
      <w:sz w:val="24"/>
      <w:szCs w:val="24"/>
    </w:rPr>
  </w:style>
  <w:style w:type="paragraph" w:customStyle="1" w:styleId="head1">
    <w:name w:val="head 1"/>
    <w:basedOn w:val="Normal"/>
    <w:link w:val="head1Char"/>
    <w:uiPriority w:val="99"/>
    <w:qFormat/>
    <w:rsid w:val="00167A4F"/>
    <w:pPr>
      <w:numPr>
        <w:numId w:val="5"/>
      </w:numPr>
      <w:spacing w:after="60" w:line="240" w:lineRule="auto"/>
      <w:ind w:left="0" w:firstLine="0"/>
      <w:jc w:val="center"/>
      <w:outlineLvl w:val="0"/>
    </w:pPr>
    <w:rPr>
      <w:rFonts w:eastAsia="Times New Roman" w:cs="Times New Roman"/>
      <w:b/>
      <w:sz w:val="24"/>
      <w:szCs w:val="24"/>
    </w:rPr>
  </w:style>
  <w:style w:type="paragraph" w:customStyle="1" w:styleId="head2">
    <w:name w:val="head 2"/>
    <w:basedOn w:val="head1"/>
    <w:uiPriority w:val="99"/>
    <w:qFormat/>
    <w:rsid w:val="00167A4F"/>
    <w:pPr>
      <w:numPr>
        <w:ilvl w:val="1"/>
      </w:numPr>
      <w:ind w:left="0" w:firstLine="0"/>
    </w:pPr>
    <w:rPr>
      <w:b w:val="0"/>
    </w:rPr>
  </w:style>
  <w:style w:type="paragraph" w:customStyle="1" w:styleId="head3">
    <w:name w:val="head 3"/>
    <w:basedOn w:val="head2"/>
    <w:uiPriority w:val="99"/>
    <w:qFormat/>
    <w:rsid w:val="00167A4F"/>
    <w:pPr>
      <w:numPr>
        <w:ilvl w:val="2"/>
      </w:numPr>
      <w:ind w:left="0" w:firstLine="0"/>
    </w:pPr>
  </w:style>
  <w:style w:type="paragraph" w:customStyle="1" w:styleId="font5">
    <w:name w:val="font5"/>
    <w:basedOn w:val="Normal"/>
    <w:uiPriority w:val="99"/>
    <w:rsid w:val="00167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ont6">
    <w:name w:val="font6"/>
    <w:basedOn w:val="Normal"/>
    <w:uiPriority w:val="99"/>
    <w:rsid w:val="00167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paragraph" w:customStyle="1" w:styleId="font7">
    <w:name w:val="font7"/>
    <w:basedOn w:val="Normal"/>
    <w:uiPriority w:val="99"/>
    <w:rsid w:val="00167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ont8">
    <w:name w:val="font8"/>
    <w:basedOn w:val="Normal"/>
    <w:uiPriority w:val="99"/>
    <w:rsid w:val="00167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14:ligatures w14:val="none"/>
    </w:rPr>
  </w:style>
  <w:style w:type="paragraph" w:customStyle="1" w:styleId="xl98">
    <w:name w:val="xl98"/>
    <w:basedOn w:val="Normal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99">
    <w:name w:val="xl99"/>
    <w:basedOn w:val="Normal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DD7E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00">
    <w:name w:val="xl100"/>
    <w:basedOn w:val="Normal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DD7EE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01">
    <w:name w:val="xl101"/>
    <w:basedOn w:val="Normal"/>
    <w:rsid w:val="00167A4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02">
    <w:name w:val="xl102"/>
    <w:basedOn w:val="Normal"/>
    <w:rsid w:val="00167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24"/>
      <w:szCs w:val="24"/>
      <w14:ligatures w14:val="none"/>
    </w:rPr>
  </w:style>
  <w:style w:type="paragraph" w:customStyle="1" w:styleId="xl103">
    <w:name w:val="xl103"/>
    <w:basedOn w:val="Normal"/>
    <w:rsid w:val="00167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04">
    <w:name w:val="xl104"/>
    <w:basedOn w:val="Normal"/>
    <w:rsid w:val="00167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24"/>
      <w:szCs w:val="24"/>
      <w14:ligatures w14:val="none"/>
    </w:rPr>
  </w:style>
  <w:style w:type="paragraph" w:customStyle="1" w:styleId="xl105">
    <w:name w:val="xl105"/>
    <w:basedOn w:val="Normal"/>
    <w:rsid w:val="00167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24"/>
      <w:szCs w:val="24"/>
      <w14:ligatures w14:val="none"/>
    </w:rPr>
  </w:style>
  <w:style w:type="paragraph" w:customStyle="1" w:styleId="xl106">
    <w:name w:val="xl106"/>
    <w:basedOn w:val="Normal"/>
    <w:rsid w:val="00167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07">
    <w:name w:val="xl107"/>
    <w:basedOn w:val="Normal"/>
    <w:rsid w:val="00167A4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08">
    <w:name w:val="xl108"/>
    <w:basedOn w:val="Normal"/>
    <w:rsid w:val="00167A4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09">
    <w:name w:val="xl109"/>
    <w:basedOn w:val="Normal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10">
    <w:name w:val="xl110"/>
    <w:basedOn w:val="Normal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11">
    <w:name w:val="xl111"/>
    <w:basedOn w:val="Normal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12">
    <w:name w:val="xl112"/>
    <w:basedOn w:val="Normal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13">
    <w:name w:val="xl113"/>
    <w:basedOn w:val="Normal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14">
    <w:name w:val="xl114"/>
    <w:basedOn w:val="Normal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15">
    <w:name w:val="xl115"/>
    <w:basedOn w:val="Normal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16">
    <w:name w:val="xl116"/>
    <w:basedOn w:val="Normal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17">
    <w:name w:val="xl117"/>
    <w:basedOn w:val="Normal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18">
    <w:name w:val="xl118"/>
    <w:basedOn w:val="Normal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19">
    <w:name w:val="xl119"/>
    <w:basedOn w:val="Normal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xl120">
    <w:name w:val="xl120"/>
    <w:basedOn w:val="Normal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21">
    <w:name w:val="xl121"/>
    <w:basedOn w:val="Normal"/>
    <w:uiPriority w:val="99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22">
    <w:name w:val="xl122"/>
    <w:basedOn w:val="Normal"/>
    <w:uiPriority w:val="99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23">
    <w:name w:val="xl123"/>
    <w:basedOn w:val="Normal"/>
    <w:uiPriority w:val="99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24">
    <w:name w:val="xl124"/>
    <w:basedOn w:val="Normal"/>
    <w:uiPriority w:val="99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25">
    <w:name w:val="xl125"/>
    <w:basedOn w:val="Normal"/>
    <w:uiPriority w:val="99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26">
    <w:name w:val="xl126"/>
    <w:basedOn w:val="Normal"/>
    <w:uiPriority w:val="99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127">
    <w:name w:val="xl127"/>
    <w:basedOn w:val="Normal"/>
    <w:uiPriority w:val="99"/>
    <w:rsid w:val="00167A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FootnoteReference">
    <w:name w:val="footnote reference"/>
    <w:semiHidden/>
    <w:unhideWhenUsed/>
    <w:rsid w:val="00167A4F"/>
    <w:rPr>
      <w:vertAlign w:val="superscript"/>
    </w:rPr>
  </w:style>
  <w:style w:type="character" w:styleId="CommentReference">
    <w:name w:val="annotation reference"/>
    <w:semiHidden/>
    <w:unhideWhenUsed/>
    <w:rsid w:val="00167A4F"/>
    <w:rPr>
      <w:sz w:val="16"/>
    </w:rPr>
  </w:style>
  <w:style w:type="character" w:styleId="EndnoteReference">
    <w:name w:val="endnote reference"/>
    <w:uiPriority w:val="99"/>
    <w:semiHidden/>
    <w:unhideWhenUsed/>
    <w:rsid w:val="00167A4F"/>
    <w:rPr>
      <w:rFonts w:ascii="CG Times" w:hAnsi="CG Times" w:hint="default"/>
      <w:noProof w:val="0"/>
      <w:sz w:val="22"/>
      <w:vertAlign w:val="superscript"/>
      <w:lang w:val="en-US"/>
    </w:rPr>
  </w:style>
  <w:style w:type="character" w:styleId="PlaceholderText">
    <w:name w:val="Placeholder Text"/>
    <w:basedOn w:val="DefaultParagraphFont"/>
    <w:uiPriority w:val="99"/>
    <w:semiHidden/>
    <w:rsid w:val="00167A4F"/>
    <w:rPr>
      <w:color w:val="808080"/>
    </w:rPr>
  </w:style>
  <w:style w:type="character" w:customStyle="1" w:styleId="Bibliogrphy">
    <w:name w:val="Bibliogrphy"/>
    <w:basedOn w:val="DefaultParagraphFont"/>
    <w:rsid w:val="00167A4F"/>
  </w:style>
  <w:style w:type="character" w:customStyle="1" w:styleId="DocInit">
    <w:name w:val="Doc Init"/>
    <w:basedOn w:val="DefaultParagraphFont"/>
    <w:rsid w:val="00167A4F"/>
  </w:style>
  <w:style w:type="character" w:customStyle="1" w:styleId="Document2">
    <w:name w:val="Document 2"/>
    <w:rsid w:val="00167A4F"/>
    <w:rPr>
      <w:rFonts w:ascii="Times" w:hAnsi="Times" w:cs="Times" w:hint="default"/>
      <w:noProof w:val="0"/>
      <w:sz w:val="24"/>
      <w:lang w:val="en-US"/>
    </w:rPr>
  </w:style>
  <w:style w:type="character" w:customStyle="1" w:styleId="Document3">
    <w:name w:val="Document 3"/>
    <w:rsid w:val="00167A4F"/>
    <w:rPr>
      <w:rFonts w:ascii="Times" w:hAnsi="Times" w:cs="Times" w:hint="default"/>
      <w:noProof w:val="0"/>
      <w:sz w:val="24"/>
      <w:lang w:val="en-US"/>
    </w:rPr>
  </w:style>
  <w:style w:type="character" w:customStyle="1" w:styleId="Document4">
    <w:name w:val="Document 4"/>
    <w:rsid w:val="00167A4F"/>
    <w:rPr>
      <w:b/>
      <w:bCs w:val="0"/>
      <w:i/>
      <w:iCs w:val="0"/>
      <w:sz w:val="24"/>
    </w:rPr>
  </w:style>
  <w:style w:type="character" w:customStyle="1" w:styleId="Document5">
    <w:name w:val="Document 5"/>
    <w:basedOn w:val="DefaultParagraphFont"/>
    <w:rsid w:val="00167A4F"/>
  </w:style>
  <w:style w:type="character" w:customStyle="1" w:styleId="Document6">
    <w:name w:val="Document 6"/>
    <w:basedOn w:val="DefaultParagraphFont"/>
    <w:rsid w:val="00167A4F"/>
  </w:style>
  <w:style w:type="character" w:customStyle="1" w:styleId="Document7">
    <w:name w:val="Document 7"/>
    <w:basedOn w:val="DefaultParagraphFont"/>
    <w:rsid w:val="00167A4F"/>
  </w:style>
  <w:style w:type="character" w:customStyle="1" w:styleId="Document8">
    <w:name w:val="Document 8"/>
    <w:basedOn w:val="DefaultParagraphFont"/>
    <w:rsid w:val="00167A4F"/>
  </w:style>
  <w:style w:type="character" w:customStyle="1" w:styleId="TechInit">
    <w:name w:val="Tech Init"/>
    <w:rsid w:val="00167A4F"/>
    <w:rPr>
      <w:rFonts w:ascii="Times" w:hAnsi="Times" w:cs="Times" w:hint="default"/>
      <w:noProof w:val="0"/>
      <w:sz w:val="24"/>
      <w:lang w:val="en-US"/>
    </w:rPr>
  </w:style>
  <w:style w:type="character" w:customStyle="1" w:styleId="Technical1">
    <w:name w:val="Technical 1"/>
    <w:rsid w:val="00167A4F"/>
    <w:rPr>
      <w:rFonts w:ascii="Times" w:hAnsi="Times" w:cs="Times" w:hint="default"/>
      <w:noProof w:val="0"/>
      <w:sz w:val="24"/>
      <w:lang w:val="en-US"/>
    </w:rPr>
  </w:style>
  <w:style w:type="character" w:customStyle="1" w:styleId="Technical2">
    <w:name w:val="Technical 2"/>
    <w:rsid w:val="00167A4F"/>
    <w:rPr>
      <w:rFonts w:ascii="Times" w:hAnsi="Times" w:cs="Times" w:hint="default"/>
      <w:noProof w:val="0"/>
      <w:sz w:val="24"/>
      <w:lang w:val="en-US"/>
    </w:rPr>
  </w:style>
  <w:style w:type="character" w:customStyle="1" w:styleId="Technical3">
    <w:name w:val="Technical 3"/>
    <w:rsid w:val="00167A4F"/>
    <w:rPr>
      <w:rFonts w:ascii="Times" w:hAnsi="Times" w:cs="Times" w:hint="default"/>
      <w:noProof w:val="0"/>
      <w:sz w:val="24"/>
      <w:lang w:val="en-US"/>
    </w:rPr>
  </w:style>
  <w:style w:type="character" w:customStyle="1" w:styleId="EquationCaption">
    <w:name w:val="_Equation Caption"/>
    <w:rsid w:val="00167A4F"/>
  </w:style>
  <w:style w:type="character" w:customStyle="1" w:styleId="vlpgno">
    <w:name w:val="vl.pg.no."/>
    <w:rsid w:val="00167A4F"/>
    <w:rPr>
      <w:rFonts w:ascii="Times" w:hAnsi="Times" w:cs="Times" w:hint="default"/>
      <w:b/>
      <w:bCs w:val="0"/>
      <w:noProof w:val="0"/>
      <w:sz w:val="20"/>
      <w:lang w:val="en-US"/>
    </w:rPr>
  </w:style>
  <w:style w:type="character" w:customStyle="1" w:styleId="footnote">
    <w:name w:val="footnote"/>
    <w:rsid w:val="00167A4F"/>
    <w:rPr>
      <w:rFonts w:ascii="Book Antiqua" w:hAnsi="Book Antiqua" w:hint="default"/>
      <w:noProof w:val="0"/>
      <w:sz w:val="24"/>
      <w:lang w:val="en-US"/>
    </w:rPr>
  </w:style>
  <w:style w:type="character" w:customStyle="1" w:styleId="insert2">
    <w:name w:val="insert2"/>
    <w:rsid w:val="00167A4F"/>
    <w:rPr>
      <w:rFonts w:ascii="Arial" w:hAnsi="Arial" w:cs="Arial" w:hint="default"/>
      <w:i/>
      <w:iCs w:val="0"/>
      <w:noProof w:val="0"/>
      <w:sz w:val="24"/>
      <w:lang w:val="en-US"/>
    </w:rPr>
  </w:style>
  <w:style w:type="character" w:customStyle="1" w:styleId="reference">
    <w:name w:val="reference"/>
    <w:rsid w:val="00167A4F"/>
    <w:rPr>
      <w:rFonts w:ascii="Book Antiqua" w:hAnsi="Book Antiqua" w:hint="default"/>
      <w:i/>
      <w:iCs w:val="0"/>
      <w:noProof w:val="0"/>
      <w:sz w:val="24"/>
      <w:lang w:val="en-US"/>
    </w:rPr>
  </w:style>
  <w:style w:type="character" w:customStyle="1" w:styleId="EndnoteTextChar1">
    <w:name w:val="Endnote Text Char1"/>
    <w:basedOn w:val="DefaultParagraphFont"/>
    <w:uiPriority w:val="99"/>
    <w:semiHidden/>
    <w:rsid w:val="00167A4F"/>
    <w:rPr>
      <w:rFonts w:ascii="Times New Roman" w:eastAsia="Times New Roman" w:hAnsi="Times New Roman" w:cs="Times New Roman" w:hint="default"/>
      <w:sz w:val="20"/>
      <w:szCs w:val="20"/>
      <w:lang w:val="en-US"/>
    </w:rPr>
  </w:style>
  <w:style w:type="character" w:customStyle="1" w:styleId="Table">
    <w:name w:val="Table"/>
    <w:rsid w:val="00167A4F"/>
    <w:rPr>
      <w:rFonts w:ascii="Arial" w:hAnsi="Arial" w:cs="Arial" w:hint="default"/>
      <w:sz w:val="20"/>
    </w:rPr>
  </w:style>
  <w:style w:type="character" w:customStyle="1" w:styleId="Heading3CharChar">
    <w:name w:val="Heading 3 Char Char"/>
    <w:aliases w:val="Section Header3 Char Char Char Char"/>
    <w:rsid w:val="00167A4F"/>
    <w:rPr>
      <w:sz w:val="24"/>
      <w:lang w:val="en-US" w:eastAsia="fr-FR" w:bidi="ar-SA"/>
    </w:rPr>
  </w:style>
  <w:style w:type="character" w:customStyle="1" w:styleId="st">
    <w:name w:val="st"/>
    <w:basedOn w:val="DefaultParagraphFont"/>
    <w:rsid w:val="00167A4F"/>
  </w:style>
  <w:style w:type="character" w:customStyle="1" w:styleId="AHead">
    <w:name w:val="A Head"/>
    <w:rsid w:val="00167A4F"/>
    <w:rPr>
      <w:rFonts w:ascii="Times New Roman" w:hAnsi="Times New Roman" w:cs="Times New Roman" w:hint="default"/>
      <w:noProof w:val="0"/>
      <w:sz w:val="20"/>
      <w:lang w:val="en-US"/>
    </w:rPr>
  </w:style>
  <w:style w:type="character" w:customStyle="1" w:styleId="DefaultPara">
    <w:name w:val="Default Para"/>
    <w:rsid w:val="00167A4F"/>
    <w:rPr>
      <w:rFonts w:ascii="CG Times" w:hAnsi="CG Times" w:hint="default"/>
      <w:b/>
      <w:bCs w:val="0"/>
      <w:i/>
      <w:iCs w:val="0"/>
      <w:noProof w:val="0"/>
      <w:sz w:val="24"/>
      <w:lang w:val="en-US"/>
    </w:rPr>
  </w:style>
  <w:style w:type="character" w:customStyle="1" w:styleId="BulletList">
    <w:name w:val="Bullet List"/>
    <w:basedOn w:val="DefaultParagraphFont"/>
    <w:rsid w:val="00167A4F"/>
  </w:style>
  <w:style w:type="character" w:customStyle="1" w:styleId="StyleHeader2-SubClausesItalicChar">
    <w:name w:val="Style Header 2 - SubClauses + Italic Char"/>
    <w:rsid w:val="00167A4F"/>
    <w:rPr>
      <w:rFonts w:ascii="Arial" w:hAnsi="Arial" w:cs="Arial" w:hint="default"/>
      <w:i/>
      <w:iCs/>
      <w:sz w:val="24"/>
      <w:szCs w:val="24"/>
      <w:lang w:val="en-US" w:eastAsia="en-US" w:bidi="ar-SA"/>
    </w:rPr>
  </w:style>
  <w:style w:type="character" w:customStyle="1" w:styleId="S1-Header1CharChar">
    <w:name w:val="S1-Header1 Char Char"/>
    <w:rsid w:val="00167A4F"/>
    <w:rPr>
      <w:rFonts w:ascii="Arial" w:hAnsi="Arial" w:cs="Arial" w:hint="default"/>
      <w:b/>
      <w:bCs w:val="0"/>
      <w:sz w:val="28"/>
      <w:szCs w:val="24"/>
      <w:lang w:val="en-US" w:eastAsia="en-US" w:bidi="ar-SA"/>
    </w:rPr>
  </w:style>
  <w:style w:type="character" w:customStyle="1" w:styleId="StyleS1-Header1TimesNewRoman14ptChar">
    <w:name w:val="Style S1-Header1 + Times New Roman 14 pt Char"/>
    <w:rsid w:val="00167A4F"/>
    <w:rPr>
      <w:rFonts w:ascii="Arial" w:hAnsi="Arial" w:cs="Arial" w:hint="default"/>
      <w:b/>
      <w:bCs/>
      <w:sz w:val="28"/>
      <w:szCs w:val="24"/>
      <w:lang w:val="en-US" w:eastAsia="en-US" w:bidi="ar-SA"/>
    </w:rPr>
  </w:style>
  <w:style w:type="character" w:customStyle="1" w:styleId="StyleStyleS1-Header1TimesNewRoman14ptChar">
    <w:name w:val="Style Style S1-Header1 + Times New Roman 14 pt + Char"/>
    <w:rsid w:val="00167A4F"/>
    <w:rPr>
      <w:rFonts w:ascii="Arial" w:hAnsi="Arial" w:cs="Arial" w:hint="default"/>
      <w:b w:val="0"/>
      <w:bCs w:val="0"/>
      <w:sz w:val="28"/>
      <w:szCs w:val="24"/>
      <w:lang w:val="en-US" w:eastAsia="en-US" w:bidi="ar-SA"/>
    </w:rPr>
  </w:style>
  <w:style w:type="character" w:customStyle="1" w:styleId="StyleStyleS1-Header1TimesNewRoman14pt1Char">
    <w:name w:val="Style Style S1-Header1 + Times New Roman 14 pt +1 Char"/>
    <w:rsid w:val="00167A4F"/>
    <w:rPr>
      <w:rFonts w:ascii="Arial" w:hAnsi="Arial" w:cs="Arial" w:hint="default"/>
      <w:b w:val="0"/>
      <w:bCs w:val="0"/>
      <w:sz w:val="28"/>
      <w:szCs w:val="24"/>
      <w:lang w:val="en-US" w:eastAsia="en-US" w:bidi="ar-SA"/>
    </w:rPr>
  </w:style>
  <w:style w:type="character" w:customStyle="1" w:styleId="hps">
    <w:name w:val="hps"/>
    <w:rsid w:val="00167A4F"/>
  </w:style>
  <w:style w:type="character" w:customStyle="1" w:styleId="shorttext">
    <w:name w:val="short_text"/>
    <w:rsid w:val="00167A4F"/>
  </w:style>
  <w:style w:type="character" w:customStyle="1" w:styleId="atn">
    <w:name w:val="atn"/>
    <w:rsid w:val="00167A4F"/>
  </w:style>
  <w:style w:type="character" w:customStyle="1" w:styleId="dieuChar">
    <w:name w:val="dieu Char"/>
    <w:rsid w:val="00167A4F"/>
    <w:rPr>
      <w:rFonts w:ascii="Times New Roman" w:eastAsia="Times New Roman" w:hAnsi="Times New Roman" w:cs="Times New Roman" w:hint="default"/>
      <w:b/>
      <w:bCs w:val="0"/>
      <w:color w:val="0000FF"/>
      <w:sz w:val="26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rsid w:val="00167A4F"/>
    <w:rPr>
      <w:color w:val="605E5C"/>
      <w:shd w:val="clear" w:color="auto" w:fill="E1DFDD"/>
    </w:rPr>
  </w:style>
  <w:style w:type="character" w:customStyle="1" w:styleId="y2iqfc">
    <w:name w:val="y2iqfc"/>
    <w:basedOn w:val="DefaultParagraphFont"/>
    <w:rsid w:val="00167A4F"/>
  </w:style>
  <w:style w:type="character" w:customStyle="1" w:styleId="s9">
    <w:name w:val="s9"/>
    <w:basedOn w:val="DefaultParagraphFont"/>
    <w:rsid w:val="00167A4F"/>
  </w:style>
  <w:style w:type="character" w:customStyle="1" w:styleId="s31">
    <w:name w:val="s31"/>
    <w:basedOn w:val="DefaultParagraphFont"/>
    <w:rsid w:val="00167A4F"/>
  </w:style>
  <w:style w:type="character" w:customStyle="1" w:styleId="apple-converted-space">
    <w:name w:val="apple-converted-space"/>
    <w:rsid w:val="00167A4F"/>
  </w:style>
  <w:style w:type="character" w:customStyle="1" w:styleId="attr-name">
    <w:name w:val="attr-name"/>
    <w:rsid w:val="00167A4F"/>
  </w:style>
  <w:style w:type="character" w:customStyle="1" w:styleId="fontstyle01">
    <w:name w:val="fontstyle01"/>
    <w:rsid w:val="00167A4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167A4F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tlid-translation">
    <w:name w:val="tlid-translation"/>
    <w:basedOn w:val="DefaultParagraphFont"/>
    <w:rsid w:val="00167A4F"/>
  </w:style>
  <w:style w:type="paragraph" w:customStyle="1" w:styleId="Headfid1">
    <w:name w:val="Head fid1"/>
    <w:basedOn w:val="Head20"/>
    <w:rsid w:val="00167A4F"/>
  </w:style>
  <w:style w:type="paragraph" w:customStyle="1" w:styleId="FIDICClauseSubName">
    <w:name w:val="FIDIC_ClauseSubName"/>
    <w:basedOn w:val="FIDICCoverTitle"/>
    <w:rsid w:val="00167A4F"/>
    <w:pPr>
      <w:spacing w:before="240" w:line="240" w:lineRule="exact"/>
    </w:pPr>
    <w:rPr>
      <w:sz w:val="24"/>
      <w:szCs w:val="24"/>
    </w:rPr>
  </w:style>
  <w:style w:type="paragraph" w:customStyle="1" w:styleId="FIDICClauseName">
    <w:name w:val="FIDIC_ClauseName"/>
    <w:basedOn w:val="FIDICClauseSubName"/>
    <w:next w:val="FIDICClauseSubName"/>
    <w:rsid w:val="00167A4F"/>
    <w:rPr>
      <w:sz w:val="28"/>
      <w:szCs w:val="28"/>
    </w:rPr>
  </w:style>
  <w:style w:type="paragraph" w:customStyle="1" w:styleId="FIDICClauseSubSubPara">
    <w:name w:val="FIDIC_ClauseSubSubPara"/>
    <w:basedOn w:val="FIDICClauseSubName"/>
    <w:rsid w:val="00167A4F"/>
    <w:pPr>
      <w:spacing w:before="100" w:after="100" w:line="220" w:lineRule="exact"/>
    </w:pPr>
    <w:rPr>
      <w:sz w:val="20"/>
      <w:szCs w:val="20"/>
      <w:lang w:val="en-US"/>
    </w:rPr>
  </w:style>
  <w:style w:type="paragraph" w:customStyle="1" w:styleId="FIDICClauseSubSubName">
    <w:name w:val="FIDIC_ClauseSubSubName"/>
    <w:basedOn w:val="FIDICClauseSubName"/>
    <w:next w:val="FIDICClauseSubSubPara"/>
    <w:rsid w:val="00167A4F"/>
    <w:pPr>
      <w:spacing w:before="120" w:after="120"/>
    </w:pPr>
    <w:rPr>
      <w:rFonts w:ascii="Helvetica Neue" w:hAnsi="Helvetica Neue" w:cs="Times New Roman"/>
      <w:sz w:val="20"/>
      <w:szCs w:val="20"/>
      <w:lang w:val="en-US"/>
    </w:rPr>
  </w:style>
  <w:style w:type="paragraph" w:customStyle="1" w:styleId="sec7-header1">
    <w:name w:val="sec7-header1"/>
    <w:basedOn w:val="FIDICClauseSubName"/>
    <w:rsid w:val="00167A4F"/>
    <w:pPr>
      <w:spacing w:before="0" w:after="200" w:line="240" w:lineRule="auto"/>
      <w:ind w:left="90" w:right="90"/>
      <w:jc w:val="center"/>
    </w:pPr>
    <w:rPr>
      <w:rFonts w:ascii="Times New Roman" w:hAnsi="Times New Roman" w:cs="Times New Roman"/>
      <w:b/>
      <w:color w:val="auto"/>
      <w:spacing w:val="0"/>
      <w:sz w:val="28"/>
      <w:szCs w:val="28"/>
    </w:rPr>
  </w:style>
  <w:style w:type="paragraph" w:customStyle="1" w:styleId="UG-Sec3-Heading2">
    <w:name w:val="UG - Sec 3 - Heading 2"/>
    <w:basedOn w:val="UG-Heading2"/>
    <w:rsid w:val="00167A4F"/>
  </w:style>
  <w:style w:type="paragraph" w:customStyle="1" w:styleId="UG-Sec3b-Heading2">
    <w:name w:val="UG - Sec 3b - Heading 2"/>
    <w:basedOn w:val="UG-Sec3-Heading2"/>
    <w:rsid w:val="00167A4F"/>
  </w:style>
  <w:style w:type="character" w:styleId="Strong">
    <w:name w:val="Strong"/>
    <w:basedOn w:val="DefaultParagraphFont"/>
    <w:uiPriority w:val="22"/>
    <w:qFormat/>
    <w:rsid w:val="008954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9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1413</Words>
  <Characters>5088</Characters>
  <Application>Microsoft Office Word</Application>
  <DocSecurity>0</DocSecurity>
  <Lines>99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Anh Tuan</dc:creator>
  <cp:keywords/>
  <dc:description/>
  <cp:lastModifiedBy>Pham Van Toan</cp:lastModifiedBy>
  <cp:revision>18</cp:revision>
  <cp:lastPrinted>2025-11-04T08:56:00Z</cp:lastPrinted>
  <dcterms:created xsi:type="dcterms:W3CDTF">2025-11-02T02:37:00Z</dcterms:created>
  <dcterms:modified xsi:type="dcterms:W3CDTF">2025-11-04T08:59:00Z</dcterms:modified>
</cp:coreProperties>
</file>